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6872" w14:textId="77777777" w:rsidR="004F6C7E" w:rsidRPr="0039418A" w:rsidRDefault="00D65D28" w:rsidP="000F3222">
      <w:pPr>
        <w:spacing w:after="120"/>
        <w:jc w:val="right"/>
        <w:rPr>
          <w:rFonts w:asciiTheme="minorHAnsi" w:hAnsiTheme="minorHAnsi" w:cstheme="minorHAnsi"/>
          <w:sz w:val="16"/>
          <w:szCs w:val="16"/>
        </w:rPr>
      </w:pPr>
      <w:r w:rsidRPr="0039418A">
        <w:rPr>
          <w:rFonts w:asciiTheme="minorHAnsi" w:hAnsiTheme="minorHAnsi" w:cstheme="minorHAnsi"/>
          <w:szCs w:val="20"/>
        </w:rPr>
        <w:t>ΗΜΕΡΟΜΗΝΙΑ</w:t>
      </w:r>
      <w:r w:rsidR="002F0A69" w:rsidRPr="0039418A">
        <w:rPr>
          <w:rFonts w:asciiTheme="minorHAnsi" w:hAnsiTheme="minorHAnsi" w:cstheme="minorHAnsi"/>
          <w:szCs w:val="20"/>
        </w:rPr>
        <w:t>: </w:t>
      </w:r>
      <w:r w:rsidR="00E8299C" w:rsidRPr="0039418A">
        <w:rPr>
          <w:rFonts w:asciiTheme="minorHAnsi" w:hAnsiTheme="minorHAnsi" w:cstheme="minorHAnsi"/>
          <w:szCs w:val="20"/>
        </w:rPr>
        <w:t xml:space="preserve">. . </w:t>
      </w:r>
      <w:r w:rsidR="002F0A69" w:rsidRPr="0039418A">
        <w:rPr>
          <w:rFonts w:asciiTheme="minorHAnsi" w:hAnsiTheme="minorHAnsi" w:cstheme="minorHAnsi"/>
          <w:szCs w:val="20"/>
        </w:rPr>
        <w:t>. . . . . . . . . . . . . .</w:t>
      </w:r>
      <w:r w:rsidR="00FF4BCF" w:rsidRPr="0039418A">
        <w:rPr>
          <w:rFonts w:asciiTheme="minorHAnsi" w:hAnsiTheme="minorHAnsi" w:cstheme="minorHAnsi"/>
          <w:szCs w:val="20"/>
        </w:rPr>
        <w:br/>
        <w:t>Α</w:t>
      </w:r>
      <w:r w:rsidR="00E8299C" w:rsidRPr="0039418A">
        <w:rPr>
          <w:rFonts w:asciiTheme="minorHAnsi" w:hAnsiTheme="minorHAnsi" w:cstheme="minorHAnsi"/>
          <w:szCs w:val="20"/>
        </w:rPr>
        <w:t>Ρ</w:t>
      </w:r>
      <w:r w:rsidR="00FF4BCF" w:rsidRPr="0039418A">
        <w:rPr>
          <w:rFonts w:asciiTheme="minorHAnsi" w:hAnsiTheme="minorHAnsi" w:cstheme="minorHAnsi"/>
          <w:szCs w:val="20"/>
        </w:rPr>
        <w:t>.</w:t>
      </w:r>
      <w:r w:rsidR="00E8299C" w:rsidRPr="0039418A">
        <w:rPr>
          <w:rFonts w:asciiTheme="minorHAnsi" w:hAnsiTheme="minorHAnsi" w:cstheme="minorHAnsi"/>
          <w:szCs w:val="20"/>
        </w:rPr>
        <w:t>ΠΡΩΤΟΚΟΛΛΟΥ</w:t>
      </w:r>
      <w:r w:rsidR="00FF4BCF" w:rsidRPr="0039418A">
        <w:rPr>
          <w:rFonts w:asciiTheme="minorHAnsi" w:hAnsiTheme="minorHAnsi" w:cstheme="minorHAnsi"/>
          <w:szCs w:val="20"/>
        </w:rPr>
        <w:t>.:</w:t>
      </w:r>
      <w:r w:rsidR="002F0A69" w:rsidRPr="0039418A">
        <w:rPr>
          <w:rFonts w:asciiTheme="minorHAnsi" w:hAnsiTheme="minorHAnsi" w:cstheme="minorHAnsi"/>
          <w:szCs w:val="20"/>
        </w:rPr>
        <w:t> </w:t>
      </w:r>
      <w:r w:rsidR="00E8299C" w:rsidRPr="0039418A">
        <w:rPr>
          <w:rFonts w:asciiTheme="minorHAnsi" w:hAnsiTheme="minorHAnsi" w:cstheme="minorHAnsi"/>
          <w:szCs w:val="20"/>
        </w:rPr>
        <w:t xml:space="preserve">. . </w:t>
      </w:r>
      <w:r w:rsidR="002F0A69" w:rsidRPr="0039418A">
        <w:rPr>
          <w:rFonts w:asciiTheme="minorHAnsi" w:hAnsiTheme="minorHAnsi" w:cstheme="minorHAnsi"/>
          <w:szCs w:val="20"/>
        </w:rPr>
        <w:t>. . . . . . . . . . . . . .</w:t>
      </w:r>
      <w:r w:rsidR="002F0A69" w:rsidRPr="0039418A">
        <w:rPr>
          <w:rFonts w:asciiTheme="minorHAnsi" w:hAnsiTheme="minorHAnsi" w:cstheme="minorHAnsi"/>
          <w:szCs w:val="20"/>
        </w:rPr>
        <w:br/>
      </w:r>
      <w:r w:rsidR="002F0A69" w:rsidRPr="0039418A">
        <w:rPr>
          <w:rFonts w:asciiTheme="minorHAnsi" w:hAnsiTheme="minorHAnsi" w:cstheme="minorHAnsi"/>
          <w:i/>
          <w:sz w:val="16"/>
          <w:szCs w:val="16"/>
        </w:rPr>
        <w:t>(συμπληρώνονται από ΕΛΚΕ)</w:t>
      </w:r>
    </w:p>
    <w:p w14:paraId="7637BE25" w14:textId="77777777" w:rsidR="004F6C7E" w:rsidRPr="0039418A" w:rsidRDefault="005116E9" w:rsidP="00BF1FB5">
      <w:pPr>
        <w:spacing w:after="120"/>
        <w:jc w:val="center"/>
        <w:rPr>
          <w:rFonts w:asciiTheme="minorHAnsi" w:hAnsiTheme="minorHAnsi" w:cstheme="minorHAnsi"/>
          <w:b/>
          <w:szCs w:val="20"/>
        </w:rPr>
      </w:pPr>
      <w:r w:rsidRPr="0039418A">
        <w:rPr>
          <w:rFonts w:asciiTheme="minorHAnsi" w:hAnsiTheme="minorHAnsi" w:cstheme="minorHAnsi"/>
          <w:b/>
          <w:sz w:val="22"/>
          <w:u w:val="single"/>
        </w:rPr>
        <w:t>ΑΙΤΗΜΑ</w:t>
      </w:r>
      <w:r w:rsidR="00D65D28" w:rsidRPr="0039418A">
        <w:rPr>
          <w:rFonts w:asciiTheme="minorHAnsi" w:hAnsiTheme="minorHAnsi" w:cstheme="minorHAnsi"/>
          <w:b/>
          <w:sz w:val="22"/>
          <w:u w:val="single"/>
        </w:rPr>
        <w:t xml:space="preserve"> ΠΛΗΡΩΜΗΣ</w:t>
      </w:r>
      <w:r w:rsidR="00D65D28" w:rsidRPr="0039418A">
        <w:rPr>
          <w:rFonts w:asciiTheme="minorHAnsi" w:hAnsiTheme="minorHAnsi" w:cstheme="minorHAnsi"/>
          <w:b/>
          <w:szCs w:val="20"/>
          <w:u w:val="single"/>
        </w:rPr>
        <w:br/>
      </w:r>
      <w:r w:rsidR="00D65D28" w:rsidRPr="0039418A">
        <w:rPr>
          <w:rFonts w:asciiTheme="minorHAnsi" w:hAnsiTheme="minorHAnsi" w:cstheme="minorHAnsi"/>
          <w:b/>
          <w:szCs w:val="20"/>
        </w:rPr>
        <w:t>(</w:t>
      </w:r>
      <w:r w:rsidR="00AF0D72" w:rsidRPr="0039418A">
        <w:rPr>
          <w:rFonts w:asciiTheme="minorHAnsi" w:hAnsiTheme="minorHAnsi" w:cstheme="minorHAnsi"/>
          <w:b/>
          <w:sz w:val="18"/>
          <w:szCs w:val="18"/>
        </w:rPr>
        <w:t>Αφορά όλες τις δαπάνες εκτός των αμοιβών</w:t>
      </w:r>
      <w:r w:rsidR="00D65D28" w:rsidRPr="0039418A">
        <w:rPr>
          <w:rFonts w:asciiTheme="minorHAnsi" w:hAnsiTheme="minorHAnsi" w:cstheme="minorHAnsi"/>
          <w:b/>
          <w:szCs w:val="20"/>
        </w:rPr>
        <w:t>)</w:t>
      </w:r>
    </w:p>
    <w:p w14:paraId="53867E63" w14:textId="77777777" w:rsidR="0027457E" w:rsidRPr="00D626BA" w:rsidRDefault="005760AD" w:rsidP="000B4B1B">
      <w:pPr>
        <w:spacing w:after="0" w:line="360" w:lineRule="auto"/>
        <w:jc w:val="both"/>
        <w:rPr>
          <w:rFonts w:asciiTheme="minorHAnsi" w:hAnsiTheme="minorHAnsi" w:cstheme="minorHAnsi"/>
          <w:szCs w:val="20"/>
        </w:rPr>
      </w:pPr>
      <w:r w:rsidRPr="0039418A">
        <w:rPr>
          <w:rFonts w:asciiTheme="minorHAnsi" w:hAnsiTheme="minorHAnsi" w:cstheme="minorHAnsi"/>
          <w:szCs w:val="20"/>
        </w:rPr>
        <w:t>Ο</w:t>
      </w:r>
      <w:r w:rsidR="009334CC" w:rsidRPr="0039418A">
        <w:rPr>
          <w:rFonts w:asciiTheme="minorHAnsi" w:hAnsiTheme="minorHAnsi" w:cstheme="minorHAnsi"/>
          <w:szCs w:val="20"/>
        </w:rPr>
        <w:t xml:space="preserve"> </w:t>
      </w:r>
      <w:r w:rsidRPr="0039418A">
        <w:rPr>
          <w:rFonts w:asciiTheme="minorHAnsi" w:hAnsiTheme="minorHAnsi" w:cstheme="minorHAnsi"/>
          <w:b/>
          <w:szCs w:val="20"/>
        </w:rPr>
        <w:t>………………………………….……….</w:t>
      </w:r>
      <w:r w:rsidR="000B4B1B" w:rsidRPr="0039418A">
        <w:rPr>
          <w:rFonts w:asciiTheme="minorHAnsi" w:hAnsiTheme="minorHAnsi" w:cstheme="minorHAnsi"/>
          <w:b/>
          <w:szCs w:val="20"/>
        </w:rPr>
        <w:t>,</w:t>
      </w:r>
      <w:r w:rsidRPr="0039418A">
        <w:rPr>
          <w:rFonts w:asciiTheme="minorHAnsi" w:hAnsiTheme="minorHAnsi" w:cstheme="minorHAnsi"/>
          <w:szCs w:val="20"/>
        </w:rPr>
        <w:t xml:space="preserve"> ως Επιστημονικός Υπεύθυνος </w:t>
      </w:r>
      <w:r w:rsidR="000F6A62" w:rsidRPr="0039418A">
        <w:rPr>
          <w:rFonts w:asciiTheme="minorHAnsi" w:hAnsiTheme="minorHAnsi" w:cstheme="minorHAnsi"/>
          <w:szCs w:val="20"/>
        </w:rPr>
        <w:t>του</w:t>
      </w:r>
      <w:r w:rsidRPr="0039418A">
        <w:rPr>
          <w:rFonts w:asciiTheme="minorHAnsi" w:hAnsiTheme="minorHAnsi" w:cstheme="minorHAnsi"/>
          <w:szCs w:val="20"/>
        </w:rPr>
        <w:t xml:space="preserve"> έργου </w:t>
      </w:r>
      <w:r w:rsidR="009334CC" w:rsidRPr="0039418A">
        <w:rPr>
          <w:rFonts w:asciiTheme="minorHAnsi" w:hAnsiTheme="minorHAnsi" w:cstheme="minorHAnsi"/>
          <w:szCs w:val="20"/>
        </w:rPr>
        <w:t xml:space="preserve">με κωδικό </w:t>
      </w:r>
      <w:r w:rsidR="000F6A62" w:rsidRPr="0039418A">
        <w:rPr>
          <w:rFonts w:asciiTheme="minorHAnsi" w:hAnsiTheme="minorHAnsi" w:cstheme="minorHAnsi"/>
          <w:szCs w:val="20"/>
        </w:rPr>
        <w:t xml:space="preserve"> </w:t>
      </w:r>
      <w:r w:rsidR="009334CC" w:rsidRPr="0039418A">
        <w:rPr>
          <w:rFonts w:asciiTheme="minorHAnsi" w:hAnsiTheme="minorHAnsi" w:cstheme="minorHAnsi"/>
          <w:b/>
          <w:szCs w:val="20"/>
        </w:rPr>
        <w:t>.......</w:t>
      </w:r>
      <w:r w:rsidR="00621268" w:rsidRPr="0039418A">
        <w:rPr>
          <w:rFonts w:asciiTheme="minorHAnsi" w:hAnsiTheme="minorHAnsi" w:cstheme="minorHAnsi"/>
          <w:b/>
          <w:szCs w:val="20"/>
        </w:rPr>
        <w:t>....</w:t>
      </w:r>
      <w:r w:rsidR="009334CC" w:rsidRPr="0039418A">
        <w:rPr>
          <w:rFonts w:asciiTheme="minorHAnsi" w:hAnsiTheme="minorHAnsi" w:cstheme="minorHAnsi"/>
          <w:b/>
          <w:szCs w:val="20"/>
        </w:rPr>
        <w:t>...........</w:t>
      </w:r>
      <w:r w:rsidR="009334CC" w:rsidRPr="0039418A">
        <w:rPr>
          <w:rFonts w:asciiTheme="minorHAnsi" w:hAnsiTheme="minorHAnsi" w:cstheme="minorHAnsi"/>
          <w:szCs w:val="20"/>
        </w:rPr>
        <w:t xml:space="preserve"> και τίτλο </w:t>
      </w:r>
      <w:r w:rsidRPr="0039418A">
        <w:rPr>
          <w:rFonts w:asciiTheme="minorHAnsi" w:hAnsiTheme="minorHAnsi" w:cstheme="minorHAnsi"/>
          <w:b/>
          <w:szCs w:val="20"/>
        </w:rPr>
        <w:t>«..................</w:t>
      </w:r>
      <w:r w:rsidR="00621268" w:rsidRPr="0039418A">
        <w:rPr>
          <w:rFonts w:asciiTheme="minorHAnsi" w:hAnsiTheme="minorHAnsi" w:cstheme="minorHAnsi"/>
          <w:b/>
          <w:szCs w:val="20"/>
        </w:rPr>
        <w:t>...................................................................</w:t>
      </w:r>
      <w:r w:rsidRPr="0039418A">
        <w:rPr>
          <w:rFonts w:asciiTheme="minorHAnsi" w:hAnsiTheme="minorHAnsi" w:cstheme="minorHAnsi"/>
          <w:b/>
          <w:szCs w:val="20"/>
        </w:rPr>
        <w:t>.»</w:t>
      </w:r>
      <w:r w:rsidR="002B66AA">
        <w:rPr>
          <w:rFonts w:asciiTheme="minorHAnsi" w:hAnsiTheme="minorHAnsi" w:cstheme="minorHAnsi"/>
          <w:b/>
          <w:szCs w:val="20"/>
        </w:rPr>
        <w:t xml:space="preserve">, </w:t>
      </w:r>
      <w:r w:rsidR="002B66AA" w:rsidRPr="00D626BA">
        <w:rPr>
          <w:rFonts w:asciiTheme="minorHAnsi" w:hAnsiTheme="minorHAnsi" w:cstheme="minorHAnsi"/>
          <w:szCs w:val="20"/>
        </w:rPr>
        <w:t xml:space="preserve">σε συνέχεια της απόφασης ανάληψης υποχρέωσης </w:t>
      </w:r>
      <w:bookmarkStart w:id="0" w:name="_Hlk95068290"/>
      <w:r w:rsidR="002B66AA" w:rsidRPr="00D626BA">
        <w:rPr>
          <w:rFonts w:asciiTheme="minorHAnsi" w:hAnsiTheme="minorHAnsi" w:cstheme="minorHAnsi"/>
          <w:szCs w:val="20"/>
        </w:rPr>
        <w:t>που απορρέει από τον τελευταίο εγκεκριμένο ετήσιο προϋπολογισμό</w:t>
      </w:r>
      <w:bookmarkEnd w:id="0"/>
      <w:r w:rsidR="002B66AA" w:rsidRPr="00D626BA">
        <w:rPr>
          <w:rFonts w:asciiTheme="minorHAnsi" w:hAnsiTheme="minorHAnsi" w:cstheme="minorHAnsi"/>
          <w:szCs w:val="20"/>
        </w:rPr>
        <w:t xml:space="preserve">, σας αποστέλλω παραστατικό δαπάνης </w:t>
      </w:r>
      <w:r w:rsidR="00AF0D72" w:rsidRPr="00D626BA">
        <w:rPr>
          <w:rFonts w:asciiTheme="minorHAnsi" w:hAnsiTheme="minorHAnsi" w:cstheme="minorHAnsi"/>
          <w:szCs w:val="20"/>
        </w:rPr>
        <w:t xml:space="preserve">του/της </w:t>
      </w:r>
      <w:r w:rsidR="00AF0D72" w:rsidRPr="00D626BA">
        <w:rPr>
          <w:rFonts w:asciiTheme="minorHAnsi" w:hAnsiTheme="minorHAnsi" w:cstheme="minorHAnsi"/>
          <w:b/>
          <w:szCs w:val="20"/>
        </w:rPr>
        <w:t>.........................................</w:t>
      </w:r>
      <w:r w:rsidR="00AF0D72" w:rsidRPr="00D626BA">
        <w:rPr>
          <w:rFonts w:asciiTheme="minorHAnsi" w:hAnsiTheme="minorHAnsi" w:cstheme="minorHAnsi"/>
          <w:szCs w:val="20"/>
        </w:rPr>
        <w:t xml:space="preserve"> με αριθμό </w:t>
      </w:r>
      <w:r w:rsidR="00173F44" w:rsidRPr="00D626BA">
        <w:rPr>
          <w:rFonts w:asciiTheme="minorHAnsi" w:hAnsiTheme="minorHAnsi" w:cstheme="minorHAnsi"/>
          <w:b/>
          <w:szCs w:val="20"/>
        </w:rPr>
        <w:t>...........</w:t>
      </w:r>
      <w:r w:rsidR="00AF0D72" w:rsidRPr="00D626BA">
        <w:rPr>
          <w:rFonts w:asciiTheme="minorHAnsi" w:hAnsiTheme="minorHAnsi" w:cstheme="minorHAnsi"/>
          <w:szCs w:val="20"/>
        </w:rPr>
        <w:t xml:space="preserve"> και ημερομηνία </w:t>
      </w:r>
      <w:r w:rsidR="00AF0D72" w:rsidRPr="00D626BA">
        <w:rPr>
          <w:rFonts w:asciiTheme="minorHAnsi" w:hAnsiTheme="minorHAnsi" w:cstheme="minorHAnsi"/>
          <w:b/>
          <w:szCs w:val="20"/>
        </w:rPr>
        <w:t>……….…………..</w:t>
      </w:r>
      <w:r w:rsidR="00AF0D72" w:rsidRPr="00D626BA">
        <w:rPr>
          <w:rFonts w:asciiTheme="minorHAnsi" w:hAnsiTheme="minorHAnsi" w:cstheme="minorHAnsi"/>
          <w:szCs w:val="20"/>
        </w:rPr>
        <w:t xml:space="preserve"> συνολικής αξίας </w:t>
      </w:r>
      <w:r w:rsidR="00AF0D72" w:rsidRPr="00D626BA">
        <w:rPr>
          <w:rFonts w:asciiTheme="minorHAnsi" w:hAnsiTheme="minorHAnsi" w:cstheme="minorHAnsi"/>
          <w:b/>
          <w:szCs w:val="20"/>
        </w:rPr>
        <w:t xml:space="preserve">............................ </w:t>
      </w:r>
      <w:r w:rsidR="00AF0D72" w:rsidRPr="00D626BA">
        <w:rPr>
          <w:rFonts w:asciiTheme="minorHAnsi" w:hAnsiTheme="minorHAnsi" w:cstheme="minorHAnsi"/>
          <w:szCs w:val="20"/>
        </w:rPr>
        <w:t xml:space="preserve">€ </w:t>
      </w:r>
      <w:r w:rsidRPr="00D626BA">
        <w:rPr>
          <w:rFonts w:asciiTheme="minorHAnsi" w:hAnsiTheme="minorHAnsi" w:cstheme="minorHAnsi"/>
          <w:szCs w:val="20"/>
        </w:rPr>
        <w:t>(</w:t>
      </w:r>
      <w:r w:rsidR="00F851CD" w:rsidRPr="00D626BA">
        <w:rPr>
          <w:rFonts w:asciiTheme="minorHAnsi" w:hAnsiTheme="minorHAnsi" w:cstheme="minorHAnsi"/>
          <w:szCs w:val="20"/>
        </w:rPr>
        <w:t xml:space="preserve">αριθμητικώς και </w:t>
      </w:r>
      <w:r w:rsidRPr="00D626BA">
        <w:rPr>
          <w:rFonts w:asciiTheme="minorHAnsi" w:hAnsiTheme="minorHAnsi" w:cstheme="minorHAnsi"/>
          <w:szCs w:val="20"/>
        </w:rPr>
        <w:t xml:space="preserve">ολογράφως) </w:t>
      </w:r>
      <w:r w:rsidR="0027457E" w:rsidRPr="00D626BA">
        <w:rPr>
          <w:rFonts w:asciiTheme="minorHAnsi" w:hAnsiTheme="minorHAnsi" w:cstheme="minorHAnsi"/>
          <w:szCs w:val="20"/>
        </w:rPr>
        <w:t>και σας παρακαλώ για την έγκαιρη πληρωμή του/της.</w:t>
      </w:r>
    </w:p>
    <w:p w14:paraId="69AB79FF" w14:textId="77777777" w:rsidR="0027457E" w:rsidRPr="00D626BA" w:rsidRDefault="0027457E" w:rsidP="00F55617">
      <w:pPr>
        <w:spacing w:after="0" w:line="360" w:lineRule="auto"/>
        <w:jc w:val="both"/>
        <w:rPr>
          <w:rFonts w:asciiTheme="minorHAnsi" w:hAnsiTheme="minorHAnsi" w:cstheme="minorHAnsi"/>
          <w:szCs w:val="20"/>
        </w:rPr>
      </w:pPr>
      <w:r w:rsidRPr="00D626BA">
        <w:rPr>
          <w:rFonts w:asciiTheme="minorHAnsi" w:hAnsiTheme="minorHAnsi" w:cstheme="minorHAnsi"/>
          <w:szCs w:val="20"/>
        </w:rPr>
        <w:t>Βεβαιώνω ότι</w:t>
      </w:r>
      <w:r w:rsidR="00AF0D72" w:rsidRPr="00D626BA">
        <w:rPr>
          <w:rFonts w:asciiTheme="minorHAnsi" w:hAnsiTheme="minorHAnsi" w:cstheme="minorHAnsi"/>
          <w:szCs w:val="20"/>
        </w:rPr>
        <w:t xml:space="preserve"> το παραστατικό</w:t>
      </w:r>
      <w:r w:rsidRPr="00D626BA">
        <w:rPr>
          <w:rFonts w:asciiTheme="minorHAnsi" w:hAnsiTheme="minorHAnsi" w:cstheme="minorHAnsi"/>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040"/>
      </w:tblGrid>
      <w:tr w:rsidR="00973A28" w:rsidRPr="00D626BA" w14:paraId="540B040D" w14:textId="77777777" w:rsidTr="00173F44">
        <w:trPr>
          <w:trHeight w:val="215"/>
        </w:trPr>
        <w:bookmarkStart w:id="1" w:name="_Hlk95066587" w:displacedByCustomXml="next"/>
        <w:sdt>
          <w:sdtPr>
            <w:rPr>
              <w:rFonts w:asciiTheme="minorHAnsi" w:hAnsiTheme="minorHAnsi" w:cstheme="minorHAnsi"/>
              <w:szCs w:val="20"/>
            </w:rPr>
            <w:id w:val="-1939666390"/>
            <w14:checkbox>
              <w14:checked w14:val="0"/>
              <w14:checkedState w14:val="2612" w14:font="MS Gothic"/>
              <w14:uncheckedState w14:val="2610" w14:font="MS Gothic"/>
            </w14:checkbox>
          </w:sdtPr>
          <w:sdtEndPr/>
          <w:sdtContent>
            <w:tc>
              <w:tcPr>
                <w:tcW w:w="419" w:type="dxa"/>
              </w:tcPr>
              <w:p w14:paraId="72742A43" w14:textId="05C70AFE" w:rsidR="00973A28" w:rsidRPr="00D626BA" w:rsidRDefault="00081038" w:rsidP="00621268">
                <w:pPr>
                  <w:spacing w:line="360" w:lineRule="auto"/>
                  <w:jc w:val="both"/>
                  <w:rPr>
                    <w:rFonts w:asciiTheme="minorHAnsi" w:hAnsiTheme="minorHAnsi" w:cstheme="minorHAnsi"/>
                    <w:szCs w:val="20"/>
                  </w:rPr>
                </w:pPr>
                <w:r w:rsidRPr="00D626BA">
                  <w:rPr>
                    <w:rFonts w:ascii="MS Gothic" w:eastAsia="MS Gothic" w:hAnsi="MS Gothic" w:cstheme="minorHAnsi" w:hint="eastAsia"/>
                    <w:szCs w:val="20"/>
                  </w:rPr>
                  <w:t>☐</w:t>
                </w:r>
              </w:p>
            </w:tc>
          </w:sdtContent>
        </w:sdt>
        <w:tc>
          <w:tcPr>
            <w:tcW w:w="8040" w:type="dxa"/>
          </w:tcPr>
          <w:p w14:paraId="6D864B7E" w14:textId="77777777" w:rsidR="00973A28" w:rsidRPr="00D626BA" w:rsidRDefault="00AF0D72" w:rsidP="00621268">
            <w:pPr>
              <w:spacing w:line="360" w:lineRule="auto"/>
              <w:jc w:val="both"/>
              <w:rPr>
                <w:rFonts w:asciiTheme="minorHAnsi" w:hAnsiTheme="minorHAnsi" w:cstheme="minorHAnsi"/>
                <w:szCs w:val="20"/>
              </w:rPr>
            </w:pPr>
            <w:r w:rsidRPr="00D626BA">
              <w:rPr>
                <w:rFonts w:asciiTheme="minorHAnsi" w:hAnsiTheme="minorHAnsi" w:cstheme="minorHAnsi"/>
                <w:szCs w:val="20"/>
              </w:rPr>
              <w:t>είναι επί πιστώσει</w:t>
            </w:r>
          </w:p>
        </w:tc>
      </w:tr>
      <w:tr w:rsidR="00973A28" w:rsidRPr="00D626BA" w14:paraId="076BAC1C" w14:textId="77777777" w:rsidTr="00173F44">
        <w:trPr>
          <w:trHeight w:val="393"/>
        </w:trPr>
        <w:sdt>
          <w:sdtPr>
            <w:rPr>
              <w:rFonts w:asciiTheme="minorHAnsi" w:hAnsiTheme="minorHAnsi" w:cstheme="minorHAnsi"/>
              <w:szCs w:val="20"/>
            </w:rPr>
            <w:id w:val="917438461"/>
            <w14:checkbox>
              <w14:checked w14:val="0"/>
              <w14:checkedState w14:val="2612" w14:font="MS Gothic"/>
              <w14:uncheckedState w14:val="2610" w14:font="MS Gothic"/>
            </w14:checkbox>
          </w:sdtPr>
          <w:sdtEndPr/>
          <w:sdtContent>
            <w:tc>
              <w:tcPr>
                <w:tcW w:w="419" w:type="dxa"/>
              </w:tcPr>
              <w:p w14:paraId="45A75A7D" w14:textId="58811DF9" w:rsidR="00973A28" w:rsidRPr="00D626BA" w:rsidRDefault="00081038" w:rsidP="00621268">
                <w:pPr>
                  <w:spacing w:line="360" w:lineRule="auto"/>
                  <w:jc w:val="both"/>
                  <w:rPr>
                    <w:rFonts w:asciiTheme="minorHAnsi" w:hAnsiTheme="minorHAnsi" w:cstheme="minorHAnsi"/>
                    <w:szCs w:val="20"/>
                  </w:rPr>
                </w:pPr>
                <w:r w:rsidRPr="00D626BA">
                  <w:rPr>
                    <w:rFonts w:ascii="MS Gothic" w:eastAsia="MS Gothic" w:hAnsi="MS Gothic" w:cstheme="minorHAnsi" w:hint="eastAsia"/>
                    <w:szCs w:val="20"/>
                  </w:rPr>
                  <w:t>☐</w:t>
                </w:r>
              </w:p>
            </w:tc>
          </w:sdtContent>
        </w:sdt>
        <w:tc>
          <w:tcPr>
            <w:tcW w:w="8040" w:type="dxa"/>
          </w:tcPr>
          <w:p w14:paraId="4047393D" w14:textId="77777777" w:rsidR="00973A28" w:rsidRPr="00D626BA" w:rsidRDefault="00AF0D72" w:rsidP="00173F44">
            <w:pPr>
              <w:spacing w:line="264" w:lineRule="auto"/>
              <w:jc w:val="both"/>
              <w:rPr>
                <w:rFonts w:asciiTheme="minorHAnsi" w:hAnsiTheme="minorHAnsi" w:cstheme="minorHAnsi"/>
                <w:szCs w:val="20"/>
              </w:rPr>
            </w:pPr>
            <w:r w:rsidRPr="00D626BA">
              <w:rPr>
                <w:rFonts w:asciiTheme="minorHAnsi" w:hAnsiTheme="minorHAnsi" w:cstheme="minorHAnsi"/>
                <w:szCs w:val="20"/>
              </w:rPr>
              <w:t xml:space="preserve">εξοφλήθηκε από τον/την </w:t>
            </w:r>
            <w:r w:rsidRPr="00D626BA">
              <w:rPr>
                <w:rFonts w:asciiTheme="minorHAnsi" w:hAnsiTheme="minorHAnsi" w:cstheme="minorHAnsi"/>
                <w:b/>
                <w:szCs w:val="20"/>
              </w:rPr>
              <w:t>………………..……………..……………………</w:t>
            </w:r>
          </w:p>
        </w:tc>
      </w:tr>
    </w:tbl>
    <w:bookmarkEnd w:id="1"/>
    <w:p w14:paraId="79B92B73" w14:textId="7B6FBDD4" w:rsidR="005A79D9" w:rsidRPr="00D626BA" w:rsidRDefault="00CD762E" w:rsidP="00F55617">
      <w:pPr>
        <w:tabs>
          <w:tab w:val="left" w:pos="8222"/>
        </w:tabs>
        <w:spacing w:after="0" w:line="360" w:lineRule="auto"/>
        <w:jc w:val="both"/>
        <w:rPr>
          <w:rFonts w:asciiTheme="minorHAnsi" w:hAnsiTheme="minorHAnsi" w:cstheme="minorHAnsi"/>
          <w:bCs/>
          <w:szCs w:val="20"/>
        </w:rPr>
      </w:pPr>
      <w:r w:rsidRPr="00D626BA">
        <w:rPr>
          <w:rFonts w:asciiTheme="minorHAnsi" w:hAnsiTheme="minorHAnsi" w:cstheme="minorHAnsi"/>
          <w:bCs/>
          <w:szCs w:val="20"/>
        </w:rPr>
        <w:t>αφορά</w:t>
      </w:r>
      <w:r w:rsidR="005A79D9" w:rsidRPr="00D626BA">
        <w:rPr>
          <w:rStyle w:val="EndnoteReference"/>
          <w:rFonts w:asciiTheme="minorHAnsi" w:hAnsiTheme="minorHAnsi" w:cstheme="minorHAnsi"/>
          <w:bCs/>
          <w:szCs w:val="20"/>
        </w:rPr>
        <w:endnoteReference w:id="1"/>
      </w:r>
      <w:r w:rsidR="005A79D9" w:rsidRPr="00D626BA">
        <w:rPr>
          <w:rFonts w:asciiTheme="minorHAnsi" w:hAnsiTheme="minorHAnsi" w:cstheme="minorHAnsi"/>
          <w:bCs/>
          <w:szCs w:val="20"/>
        </w:rPr>
        <w:t>: ………………………………………………………………………</w:t>
      </w:r>
      <w:r w:rsidR="005A79D9" w:rsidRPr="00D626BA">
        <w:rPr>
          <w:rFonts w:asciiTheme="minorHAnsi" w:hAnsiTheme="minorHAnsi" w:cstheme="minorHAnsi"/>
          <w:bCs/>
          <w:szCs w:val="20"/>
          <w:lang w:val="en-GB"/>
        </w:rPr>
        <w:t>……………………………………………………………………………</w:t>
      </w:r>
      <w:r w:rsidR="005A79D9" w:rsidRPr="00D626BA">
        <w:rPr>
          <w:rFonts w:asciiTheme="minorHAnsi" w:hAnsiTheme="minorHAnsi" w:cstheme="minorHAnsi"/>
          <w:bCs/>
          <w:szCs w:val="20"/>
        </w:rPr>
        <w:t xml:space="preserve">, </w:t>
      </w:r>
    </w:p>
    <w:p w14:paraId="48B66492" w14:textId="2FB86C28" w:rsidR="005A79D9" w:rsidRPr="00D626BA" w:rsidRDefault="005A79D9" w:rsidP="00F55617">
      <w:pPr>
        <w:tabs>
          <w:tab w:val="left" w:pos="8222"/>
        </w:tabs>
        <w:spacing w:after="0" w:line="360" w:lineRule="auto"/>
        <w:jc w:val="both"/>
        <w:rPr>
          <w:rFonts w:asciiTheme="minorHAnsi" w:hAnsiTheme="minorHAnsi" w:cstheme="minorHAnsi"/>
          <w:bCs/>
          <w:szCs w:val="20"/>
        </w:rPr>
      </w:pPr>
      <w:r w:rsidRPr="00D626BA">
        <w:rPr>
          <w:rFonts w:asciiTheme="minorHAnsi" w:hAnsiTheme="minorHAnsi" w:cstheme="minorHAnsi"/>
          <w:bCs/>
          <w:szCs w:val="20"/>
        </w:rPr>
        <w:t xml:space="preserve">εντάσσεται στην </w:t>
      </w:r>
      <w:r w:rsidR="00DF3327" w:rsidRPr="00D626BA">
        <w:rPr>
          <w:rFonts w:asciiTheme="minorHAnsi" w:hAnsiTheme="minorHAnsi" w:cstheme="minorHAnsi"/>
          <w:b/>
          <w:bCs/>
          <w:szCs w:val="20"/>
        </w:rPr>
        <w:t>Κατηγορία</w:t>
      </w:r>
      <w:r w:rsidRPr="00D626BA">
        <w:rPr>
          <w:rFonts w:asciiTheme="minorHAnsi" w:hAnsiTheme="minorHAnsi" w:cstheme="minorHAnsi"/>
          <w:b/>
          <w:bCs/>
          <w:szCs w:val="20"/>
        </w:rPr>
        <w:t xml:space="preserve"> Δαπανών</w:t>
      </w:r>
      <w:r w:rsidRPr="00D626BA">
        <w:rPr>
          <w:rStyle w:val="FootnoteCharacters"/>
          <w:rFonts w:asciiTheme="minorHAnsi" w:hAnsiTheme="minorHAnsi" w:cstheme="minorHAnsi"/>
          <w:b/>
          <w:bCs/>
          <w:szCs w:val="20"/>
        </w:rPr>
        <w:endnoteReference w:id="2"/>
      </w:r>
      <w:r w:rsidRPr="00D626BA">
        <w:rPr>
          <w:rFonts w:asciiTheme="minorHAnsi" w:hAnsiTheme="minorHAnsi" w:cstheme="minorHAnsi"/>
          <w:b/>
          <w:bCs/>
          <w:szCs w:val="20"/>
        </w:rPr>
        <w:t xml:space="preserve">: ..................................... </w:t>
      </w:r>
      <w:r w:rsidRPr="00D626BA">
        <w:rPr>
          <w:rFonts w:asciiTheme="minorHAnsi" w:hAnsiTheme="minorHAnsi" w:cstheme="minorHAnsi"/>
          <w:bCs/>
          <w:szCs w:val="20"/>
        </w:rPr>
        <w:t xml:space="preserve">και αποτελεί: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040"/>
      </w:tblGrid>
      <w:tr w:rsidR="005A79D9" w:rsidRPr="00D626BA" w14:paraId="02790BC1" w14:textId="77777777" w:rsidTr="002C4884">
        <w:trPr>
          <w:trHeight w:val="215"/>
        </w:trPr>
        <w:sdt>
          <w:sdtPr>
            <w:rPr>
              <w:rFonts w:asciiTheme="minorHAnsi" w:hAnsiTheme="minorHAnsi" w:cstheme="minorHAnsi"/>
              <w:szCs w:val="20"/>
            </w:rPr>
            <w:id w:val="23681438"/>
            <w14:checkbox>
              <w14:checked w14:val="0"/>
              <w14:checkedState w14:val="2612" w14:font="MS Gothic"/>
              <w14:uncheckedState w14:val="2610" w14:font="MS Gothic"/>
            </w14:checkbox>
          </w:sdtPr>
          <w:sdtEndPr/>
          <w:sdtContent>
            <w:tc>
              <w:tcPr>
                <w:tcW w:w="419" w:type="dxa"/>
              </w:tcPr>
              <w:p w14:paraId="183D09F0" w14:textId="1880D9D9" w:rsidR="005A79D9" w:rsidRPr="00D626BA" w:rsidRDefault="005A79D9" w:rsidP="002C4884">
                <w:pPr>
                  <w:spacing w:line="360" w:lineRule="auto"/>
                  <w:jc w:val="both"/>
                  <w:rPr>
                    <w:rFonts w:asciiTheme="minorHAnsi" w:hAnsiTheme="minorHAnsi" w:cstheme="minorHAnsi"/>
                    <w:szCs w:val="20"/>
                  </w:rPr>
                </w:pPr>
                <w:r w:rsidRPr="00D626BA">
                  <w:rPr>
                    <w:rFonts w:ascii="MS Gothic" w:eastAsia="MS Gothic" w:hAnsi="MS Gothic" w:cstheme="minorHAnsi" w:hint="eastAsia"/>
                    <w:szCs w:val="20"/>
                  </w:rPr>
                  <w:t>☐</w:t>
                </w:r>
              </w:p>
            </w:tc>
          </w:sdtContent>
        </w:sdt>
        <w:tc>
          <w:tcPr>
            <w:tcW w:w="8040" w:type="dxa"/>
          </w:tcPr>
          <w:p w14:paraId="78B2E7F1" w14:textId="3B44D2A0" w:rsidR="005A79D9" w:rsidRPr="00D626BA" w:rsidRDefault="005A79D9" w:rsidP="003532DC">
            <w:pPr>
              <w:spacing w:line="264" w:lineRule="auto"/>
              <w:jc w:val="both"/>
              <w:rPr>
                <w:rFonts w:asciiTheme="minorHAnsi" w:hAnsiTheme="minorHAnsi" w:cstheme="minorHAnsi"/>
                <w:szCs w:val="20"/>
              </w:rPr>
            </w:pPr>
            <w:r w:rsidRPr="00D626BA">
              <w:rPr>
                <w:rFonts w:asciiTheme="minorHAnsi" w:hAnsiTheme="minorHAnsi" w:cstheme="minorHAnsi"/>
                <w:szCs w:val="20"/>
              </w:rPr>
              <w:t>προμήθεια ειδών/παροχής υπηρεσιών ήσσονος αξίας (για την οποία δεν έχει προηγηθεί απόφαση απευθείας ανάθεσης)</w:t>
            </w:r>
            <w:r w:rsidRPr="00D626BA">
              <w:rPr>
                <w:rFonts w:asciiTheme="minorHAnsi" w:hAnsiTheme="minorHAnsi" w:cstheme="minorHAnsi"/>
                <w:bCs/>
                <w:szCs w:val="20"/>
              </w:rPr>
              <w:t xml:space="preserve"> </w:t>
            </w:r>
            <w:r w:rsidRPr="00D626BA">
              <w:rPr>
                <w:rStyle w:val="FootnoteCharacters"/>
                <w:rFonts w:asciiTheme="minorHAnsi" w:hAnsiTheme="minorHAnsi" w:cstheme="minorHAnsi"/>
                <w:bCs/>
                <w:szCs w:val="20"/>
              </w:rPr>
              <w:endnoteReference w:id="3"/>
            </w:r>
            <w:r w:rsidRPr="00D626BA">
              <w:rPr>
                <w:rFonts w:asciiTheme="minorHAnsi" w:hAnsiTheme="minorHAnsi" w:cstheme="minorHAnsi"/>
                <w:szCs w:val="20"/>
              </w:rPr>
              <w:t xml:space="preserve"> </w:t>
            </w:r>
          </w:p>
        </w:tc>
      </w:tr>
      <w:tr w:rsidR="005A79D9" w:rsidRPr="00D626BA" w14:paraId="23592BB7" w14:textId="77777777" w:rsidTr="002C4884">
        <w:trPr>
          <w:trHeight w:val="215"/>
        </w:trPr>
        <w:bookmarkStart w:id="3" w:name="_Hlk95069231" w:displacedByCustomXml="next"/>
        <w:sdt>
          <w:sdtPr>
            <w:rPr>
              <w:rFonts w:asciiTheme="minorHAnsi" w:hAnsiTheme="minorHAnsi" w:cstheme="minorHAnsi"/>
              <w:szCs w:val="20"/>
            </w:rPr>
            <w:id w:val="1163746033"/>
            <w14:checkbox>
              <w14:checked w14:val="0"/>
              <w14:checkedState w14:val="2612" w14:font="MS Gothic"/>
              <w14:uncheckedState w14:val="2610" w14:font="MS Gothic"/>
            </w14:checkbox>
          </w:sdtPr>
          <w:sdtEndPr/>
          <w:sdtContent>
            <w:tc>
              <w:tcPr>
                <w:tcW w:w="419" w:type="dxa"/>
              </w:tcPr>
              <w:p w14:paraId="0B5682F7" w14:textId="36419D56" w:rsidR="005A79D9" w:rsidRPr="00D626BA" w:rsidRDefault="005A79D9" w:rsidP="002C4884">
                <w:pPr>
                  <w:spacing w:line="360" w:lineRule="auto"/>
                  <w:jc w:val="both"/>
                  <w:rPr>
                    <w:rFonts w:asciiTheme="minorHAnsi" w:hAnsiTheme="minorHAnsi" w:cstheme="minorHAnsi"/>
                    <w:szCs w:val="20"/>
                  </w:rPr>
                </w:pPr>
                <w:r w:rsidRPr="00D626BA">
                  <w:rPr>
                    <w:rFonts w:ascii="MS Gothic" w:eastAsia="MS Gothic" w:hAnsi="MS Gothic" w:cstheme="minorHAnsi" w:hint="eastAsia"/>
                    <w:szCs w:val="20"/>
                  </w:rPr>
                  <w:t>☐</w:t>
                </w:r>
              </w:p>
            </w:tc>
          </w:sdtContent>
        </w:sdt>
        <w:tc>
          <w:tcPr>
            <w:tcW w:w="8040" w:type="dxa"/>
          </w:tcPr>
          <w:p w14:paraId="10EB0630" w14:textId="5BB94101" w:rsidR="005A79D9" w:rsidRPr="00D626BA" w:rsidRDefault="005A79D9" w:rsidP="002C4884">
            <w:pPr>
              <w:spacing w:line="264" w:lineRule="auto"/>
              <w:jc w:val="both"/>
              <w:rPr>
                <w:rFonts w:asciiTheme="minorHAnsi" w:hAnsiTheme="minorHAnsi" w:cstheme="minorHAnsi"/>
                <w:szCs w:val="20"/>
              </w:rPr>
            </w:pPr>
            <w:r w:rsidRPr="00D626BA">
              <w:rPr>
                <w:rFonts w:asciiTheme="minorHAnsi" w:hAnsiTheme="minorHAnsi" w:cstheme="minorHAnsi"/>
                <w:bCs/>
                <w:szCs w:val="20"/>
              </w:rPr>
              <w:t>προμήθεια ειδών/παροχή υπηρεσιών σύμφωνα με την αρ. πρωτ</w:t>
            </w:r>
            <w:r w:rsidRPr="00D626BA">
              <w:rPr>
                <w:rStyle w:val="FootnoteCharacters"/>
                <w:rFonts w:asciiTheme="minorHAnsi" w:hAnsiTheme="minorHAnsi" w:cstheme="minorHAnsi"/>
                <w:bCs/>
                <w:szCs w:val="20"/>
              </w:rPr>
              <w:endnoteReference w:id="4"/>
            </w:r>
            <w:r w:rsidRPr="00D626BA">
              <w:rPr>
                <w:rFonts w:asciiTheme="minorHAnsi" w:hAnsiTheme="minorHAnsi" w:cstheme="minorHAnsi"/>
                <w:bCs/>
                <w:szCs w:val="20"/>
              </w:rPr>
              <w:t xml:space="preserve">. ......... απόφαση, ΑΔΑΜ </w:t>
            </w:r>
            <w:r w:rsidRPr="00D626BA">
              <w:rPr>
                <w:rStyle w:val="FootnoteCharacters"/>
                <w:rFonts w:asciiTheme="minorHAnsi" w:hAnsiTheme="minorHAnsi" w:cstheme="minorHAnsi"/>
                <w:bCs/>
                <w:szCs w:val="20"/>
              </w:rPr>
              <w:endnoteReference w:id="5"/>
            </w:r>
            <w:r w:rsidRPr="00D626BA">
              <w:rPr>
                <w:rFonts w:asciiTheme="minorHAnsi" w:hAnsiTheme="minorHAnsi" w:cstheme="minorHAnsi"/>
                <w:bCs/>
                <w:szCs w:val="20"/>
              </w:rPr>
              <w:t>:………</w:t>
            </w:r>
            <w:r w:rsidRPr="00D626BA">
              <w:rPr>
                <w:rFonts w:asciiTheme="minorHAnsi" w:hAnsiTheme="minorHAnsi" w:cstheme="minorHAnsi"/>
                <w:szCs w:val="20"/>
              </w:rPr>
              <w:t xml:space="preserve"> </w:t>
            </w:r>
          </w:p>
        </w:tc>
      </w:tr>
      <w:tr w:rsidR="00081038" w:rsidRPr="00D626BA" w14:paraId="3CB9F98E" w14:textId="77777777" w:rsidTr="002C4884">
        <w:trPr>
          <w:trHeight w:val="215"/>
        </w:trPr>
        <w:bookmarkEnd w:id="3" w:displacedByCustomXml="next"/>
        <w:sdt>
          <w:sdtPr>
            <w:rPr>
              <w:rFonts w:asciiTheme="minorHAnsi" w:hAnsiTheme="minorHAnsi" w:cstheme="minorHAnsi"/>
              <w:szCs w:val="20"/>
            </w:rPr>
            <w:id w:val="1206217664"/>
            <w14:checkbox>
              <w14:checked w14:val="0"/>
              <w14:checkedState w14:val="2612" w14:font="MS Gothic"/>
              <w14:uncheckedState w14:val="2610" w14:font="MS Gothic"/>
            </w14:checkbox>
          </w:sdtPr>
          <w:sdtEndPr/>
          <w:sdtContent>
            <w:tc>
              <w:tcPr>
                <w:tcW w:w="419" w:type="dxa"/>
              </w:tcPr>
              <w:p w14:paraId="75DCF3DB" w14:textId="791E2F77" w:rsidR="005A79D9" w:rsidRPr="00D626BA" w:rsidRDefault="005A79D9" w:rsidP="002C4884">
                <w:pPr>
                  <w:spacing w:line="360" w:lineRule="auto"/>
                  <w:jc w:val="both"/>
                  <w:rPr>
                    <w:rFonts w:asciiTheme="minorHAnsi" w:hAnsiTheme="minorHAnsi" w:cstheme="minorHAnsi"/>
                    <w:szCs w:val="20"/>
                  </w:rPr>
                </w:pPr>
                <w:r w:rsidRPr="00D626BA">
                  <w:rPr>
                    <w:rFonts w:ascii="MS Gothic" w:eastAsia="MS Gothic" w:hAnsi="MS Gothic" w:cstheme="minorHAnsi" w:hint="eastAsia"/>
                    <w:szCs w:val="20"/>
                  </w:rPr>
                  <w:t>☐</w:t>
                </w:r>
              </w:p>
            </w:tc>
          </w:sdtContent>
        </w:sdt>
        <w:tc>
          <w:tcPr>
            <w:tcW w:w="8040" w:type="dxa"/>
          </w:tcPr>
          <w:p w14:paraId="38840B80" w14:textId="0974C968" w:rsidR="00081038" w:rsidRPr="00D626BA" w:rsidRDefault="00766E6A" w:rsidP="002C4884">
            <w:pPr>
              <w:spacing w:line="264" w:lineRule="auto"/>
              <w:jc w:val="both"/>
              <w:rPr>
                <w:rFonts w:asciiTheme="minorHAnsi" w:hAnsiTheme="minorHAnsi" w:cstheme="minorHAnsi"/>
                <w:szCs w:val="20"/>
              </w:rPr>
            </w:pPr>
            <w:r w:rsidRPr="00D626BA">
              <w:rPr>
                <w:rFonts w:asciiTheme="minorHAnsi" w:hAnsiTheme="minorHAnsi" w:cstheme="minorHAnsi"/>
                <w:szCs w:val="20"/>
              </w:rPr>
              <w:t>ά</w:t>
            </w:r>
            <w:r w:rsidR="005A79D9" w:rsidRPr="00D626BA">
              <w:rPr>
                <w:rFonts w:asciiTheme="minorHAnsi" w:hAnsiTheme="minorHAnsi" w:cstheme="minorHAnsi"/>
                <w:szCs w:val="20"/>
              </w:rPr>
              <w:t>λλο</w:t>
            </w:r>
            <w:r w:rsidR="005A79D9" w:rsidRPr="00D626BA">
              <w:rPr>
                <w:rStyle w:val="FootnoteCharacters"/>
                <w:rFonts w:asciiTheme="minorHAnsi" w:hAnsiTheme="minorHAnsi" w:cstheme="minorHAnsi"/>
                <w:bCs/>
                <w:szCs w:val="20"/>
              </w:rPr>
              <w:endnoteReference w:id="6"/>
            </w:r>
            <w:r w:rsidR="005A79D9" w:rsidRPr="00D626BA">
              <w:rPr>
                <w:rFonts w:asciiTheme="minorHAnsi" w:hAnsiTheme="minorHAnsi" w:cstheme="minorHAnsi"/>
                <w:szCs w:val="20"/>
              </w:rPr>
              <w:t xml:space="preserve"> </w:t>
            </w:r>
            <w:bookmarkStart w:id="8" w:name="_Hlk95067904"/>
            <w:r w:rsidR="00081038" w:rsidRPr="00D626BA">
              <w:rPr>
                <w:rFonts w:asciiTheme="minorHAnsi" w:hAnsiTheme="minorHAnsi" w:cstheme="minorHAnsi"/>
                <w:szCs w:val="20"/>
              </w:rPr>
              <w:t xml:space="preserve">: ……… </w:t>
            </w:r>
          </w:p>
        </w:tc>
      </w:tr>
    </w:tbl>
    <w:bookmarkEnd w:id="8"/>
    <w:p w14:paraId="25C79B8F" w14:textId="77777777" w:rsidR="004D3C70" w:rsidRPr="0039418A" w:rsidRDefault="00D267DB" w:rsidP="0039418A">
      <w:pPr>
        <w:spacing w:before="240" w:after="120"/>
        <w:rPr>
          <w:rFonts w:asciiTheme="minorHAnsi" w:hAnsiTheme="minorHAnsi" w:cstheme="minorHAnsi"/>
          <w:szCs w:val="20"/>
        </w:rPr>
      </w:pPr>
      <w:r w:rsidRPr="00D626BA">
        <w:rPr>
          <w:rFonts w:asciiTheme="minorHAnsi" w:hAnsiTheme="minorHAnsi" w:cstheme="minorHAnsi"/>
          <w:szCs w:val="20"/>
        </w:rPr>
        <w:t>Αθήνα, ΗΗ/ΜΜ/ΕΕΕΕ</w:t>
      </w:r>
    </w:p>
    <w:p w14:paraId="75A770B9" w14:textId="77777777" w:rsidR="000F3222" w:rsidRDefault="00D267DB" w:rsidP="000F3222">
      <w:pPr>
        <w:spacing w:before="120" w:after="480"/>
        <w:rPr>
          <w:rFonts w:asciiTheme="minorHAnsi" w:hAnsiTheme="minorHAnsi" w:cstheme="minorHAnsi"/>
          <w:szCs w:val="20"/>
        </w:rPr>
      </w:pPr>
      <w:r w:rsidRPr="0039418A">
        <w:rPr>
          <w:rFonts w:asciiTheme="minorHAnsi" w:hAnsiTheme="minorHAnsi" w:cstheme="minorHAnsi"/>
          <w:szCs w:val="20"/>
        </w:rPr>
        <w:t>Ο Επιστημονικός Υπεύθυνος</w:t>
      </w:r>
    </w:p>
    <w:p w14:paraId="339C56C1" w14:textId="0B1D542F" w:rsidR="00E571BF" w:rsidRDefault="004D3C70" w:rsidP="00DF3327">
      <w:pPr>
        <w:spacing w:before="120" w:after="240"/>
        <w:rPr>
          <w:rFonts w:asciiTheme="minorHAnsi" w:hAnsiTheme="minorHAnsi" w:cstheme="minorHAnsi"/>
          <w:bCs/>
          <w:szCs w:val="20"/>
        </w:rPr>
      </w:pPr>
      <w:r w:rsidRPr="0039418A">
        <w:rPr>
          <w:rFonts w:asciiTheme="minorHAnsi" w:hAnsiTheme="minorHAnsi" w:cstheme="minorHAnsi"/>
          <w:bCs/>
          <w:szCs w:val="20"/>
        </w:rPr>
        <w:t>..........................................</w:t>
      </w:r>
    </w:p>
    <w:tbl>
      <w:tblPr>
        <w:tblStyle w:val="TableGrid"/>
        <w:tblW w:w="5000" w:type="pct"/>
        <w:tblLook w:val="04A0" w:firstRow="1" w:lastRow="0" w:firstColumn="1" w:lastColumn="0" w:noHBand="0" w:noVBand="1"/>
      </w:tblPr>
      <w:tblGrid>
        <w:gridCol w:w="3681"/>
        <w:gridCol w:w="4813"/>
      </w:tblGrid>
      <w:tr w:rsidR="00BA5275" w14:paraId="2B1152CB" w14:textId="77777777" w:rsidTr="00CC622C">
        <w:tc>
          <w:tcPr>
            <w:tcW w:w="2167" w:type="pct"/>
          </w:tcPr>
          <w:p w14:paraId="6F8ACE97" w14:textId="538A21A6" w:rsidR="00BA5275" w:rsidRPr="00776571" w:rsidRDefault="00BA5275" w:rsidP="00BA5275">
            <w:pPr>
              <w:widowControl w:val="0"/>
              <w:suppressLineNumbers/>
              <w:suppressAutoHyphens/>
              <w:snapToGrid w:val="0"/>
              <w:spacing w:before="120" w:line="264" w:lineRule="auto"/>
              <w:jc w:val="center"/>
              <w:rPr>
                <w:rFonts w:asciiTheme="minorHAnsi" w:eastAsia="Arial" w:hAnsiTheme="minorHAnsi" w:cstheme="minorHAnsi"/>
                <w:b/>
                <w:bCs/>
                <w:kern w:val="1"/>
                <w:sz w:val="18"/>
                <w:szCs w:val="18"/>
                <w:lang w:eastAsia="zh-CN"/>
              </w:rPr>
            </w:pPr>
            <w:r w:rsidRPr="00776571">
              <w:rPr>
                <w:rFonts w:asciiTheme="minorHAnsi" w:eastAsia="Arial" w:hAnsiTheme="minorHAnsi" w:cstheme="minorHAnsi"/>
                <w:b/>
                <w:bCs/>
                <w:kern w:val="1"/>
                <w:sz w:val="18"/>
                <w:szCs w:val="18"/>
                <w:lang w:eastAsia="zh-CN"/>
              </w:rPr>
              <w:t>ΕΛΕΓΧΟΣ ΔΙΑΧΕΙΡΙΣ</w:t>
            </w:r>
            <w:r w:rsidR="00150778" w:rsidRPr="00776571">
              <w:rPr>
                <w:rFonts w:asciiTheme="minorHAnsi" w:eastAsia="Arial" w:hAnsiTheme="minorHAnsi" w:cstheme="minorHAnsi"/>
                <w:b/>
                <w:bCs/>
                <w:kern w:val="1"/>
                <w:sz w:val="18"/>
                <w:szCs w:val="18"/>
                <w:lang w:eastAsia="zh-CN"/>
              </w:rPr>
              <w:t>ΤΗ</w:t>
            </w:r>
            <w:r w:rsidR="003D148F" w:rsidRPr="00776571">
              <w:rPr>
                <w:rFonts w:asciiTheme="minorHAnsi" w:eastAsia="Arial" w:hAnsiTheme="minorHAnsi" w:cstheme="minorHAnsi"/>
                <w:b/>
                <w:bCs/>
                <w:kern w:val="1"/>
                <w:sz w:val="18"/>
                <w:szCs w:val="18"/>
                <w:lang w:eastAsia="zh-CN"/>
              </w:rPr>
              <w:t xml:space="preserve"> </w:t>
            </w:r>
            <w:r w:rsidRPr="00776571">
              <w:rPr>
                <w:rFonts w:asciiTheme="minorHAnsi" w:eastAsia="Arial" w:hAnsiTheme="minorHAnsi" w:cstheme="minorHAnsi"/>
                <w:b/>
                <w:bCs/>
                <w:kern w:val="1"/>
                <w:sz w:val="18"/>
                <w:szCs w:val="18"/>
                <w:lang w:eastAsia="zh-CN"/>
              </w:rPr>
              <w:t>ΕΡΓ</w:t>
            </w:r>
            <w:r w:rsidR="00150778" w:rsidRPr="00776571">
              <w:rPr>
                <w:rFonts w:asciiTheme="minorHAnsi" w:eastAsia="Arial" w:hAnsiTheme="minorHAnsi" w:cstheme="minorHAnsi"/>
                <w:b/>
                <w:bCs/>
                <w:kern w:val="1"/>
                <w:sz w:val="18"/>
                <w:szCs w:val="18"/>
                <w:lang w:eastAsia="zh-CN"/>
              </w:rPr>
              <w:t>ΟΥ/ΠΡΟΓΡΑΜΜΑΤΟΣ</w:t>
            </w:r>
          </w:p>
          <w:p w14:paraId="457ED536" w14:textId="0D37FC5A" w:rsidR="00BA5275" w:rsidRPr="00776571" w:rsidRDefault="00BA5275" w:rsidP="00BA5275">
            <w:pPr>
              <w:widowControl w:val="0"/>
              <w:suppressLineNumbers/>
              <w:suppressAutoHyphens/>
              <w:snapToGrid w:val="0"/>
              <w:spacing w:before="120" w:line="264" w:lineRule="auto"/>
              <w:jc w:val="center"/>
              <w:rPr>
                <w:rFonts w:asciiTheme="minorHAnsi" w:hAnsiTheme="minorHAnsi" w:cstheme="minorHAnsi"/>
                <w:b/>
                <w:bCs/>
                <w:sz w:val="18"/>
                <w:szCs w:val="18"/>
              </w:rPr>
            </w:pPr>
            <w:r w:rsidRPr="00776571">
              <w:rPr>
                <w:rFonts w:asciiTheme="minorHAnsi" w:eastAsia="Arial" w:hAnsiTheme="minorHAnsi" w:cstheme="minorHAnsi"/>
                <w:bCs/>
                <w:kern w:val="1"/>
                <w:sz w:val="18"/>
                <w:szCs w:val="18"/>
                <w:lang w:eastAsia="zh-CN"/>
              </w:rPr>
              <w:t xml:space="preserve">για </w:t>
            </w:r>
            <w:r w:rsidRPr="00776571">
              <w:rPr>
                <w:rFonts w:asciiTheme="minorHAnsi" w:eastAsia="Arial" w:hAnsiTheme="minorHAnsi" w:cstheme="minorHAnsi"/>
                <w:kern w:val="1"/>
                <w:sz w:val="18"/>
                <w:szCs w:val="18"/>
                <w:lang w:eastAsia="zh-CN"/>
              </w:rPr>
              <w:t>πληρότητα δικαιολογητικών &amp; τήρηση τυχόν ειδικών όρων πλαισίου χρηματοδότησης</w:t>
            </w:r>
          </w:p>
        </w:tc>
        <w:tc>
          <w:tcPr>
            <w:tcW w:w="2833" w:type="pct"/>
          </w:tcPr>
          <w:p w14:paraId="6DF65BE0" w14:textId="77777777" w:rsidR="00BA5275" w:rsidRPr="00776571" w:rsidRDefault="00BA5275" w:rsidP="00BA5275">
            <w:pPr>
              <w:spacing w:before="120" w:after="480"/>
              <w:rPr>
                <w:rFonts w:asciiTheme="minorHAnsi" w:hAnsiTheme="minorHAnsi" w:cstheme="minorHAnsi"/>
                <w:sz w:val="18"/>
                <w:szCs w:val="18"/>
              </w:rPr>
            </w:pPr>
            <w:r w:rsidRPr="00776571">
              <w:rPr>
                <w:rFonts w:asciiTheme="minorHAnsi" w:hAnsiTheme="minorHAnsi" w:cstheme="minorHAnsi"/>
                <w:sz w:val="18"/>
                <w:szCs w:val="18"/>
              </w:rPr>
              <w:t>Ονοματεπώνυμο:</w:t>
            </w:r>
          </w:p>
          <w:p w14:paraId="2DC649FE" w14:textId="276F254A" w:rsidR="00BA5275" w:rsidRPr="00776571" w:rsidRDefault="00BA5275" w:rsidP="00BA5275">
            <w:pPr>
              <w:spacing w:before="120" w:after="480"/>
              <w:rPr>
                <w:rFonts w:asciiTheme="minorHAnsi" w:hAnsiTheme="minorHAnsi" w:cstheme="minorHAnsi"/>
                <w:b/>
                <w:bCs/>
                <w:sz w:val="18"/>
                <w:szCs w:val="18"/>
              </w:rPr>
            </w:pPr>
            <w:r w:rsidRPr="00776571">
              <w:rPr>
                <w:rFonts w:asciiTheme="minorHAnsi" w:hAnsiTheme="minorHAnsi" w:cstheme="minorHAnsi"/>
                <w:sz w:val="18"/>
                <w:szCs w:val="18"/>
              </w:rPr>
              <w:t>Υπογραφή:</w:t>
            </w:r>
          </w:p>
        </w:tc>
      </w:tr>
      <w:tr w:rsidR="00BA5275" w14:paraId="5E8BA285" w14:textId="77777777" w:rsidTr="00CC622C">
        <w:tc>
          <w:tcPr>
            <w:tcW w:w="2167" w:type="pct"/>
          </w:tcPr>
          <w:p w14:paraId="2EDA985E" w14:textId="352E11F8" w:rsidR="00BA5275" w:rsidRPr="00776571" w:rsidRDefault="00BA5275" w:rsidP="00BA5275">
            <w:pPr>
              <w:widowControl w:val="0"/>
              <w:suppressLineNumbers/>
              <w:suppressAutoHyphens/>
              <w:snapToGrid w:val="0"/>
              <w:spacing w:before="120" w:line="264" w:lineRule="auto"/>
              <w:jc w:val="center"/>
              <w:rPr>
                <w:rFonts w:asciiTheme="minorHAnsi" w:eastAsia="Arial" w:hAnsiTheme="minorHAnsi" w:cstheme="minorHAnsi"/>
                <w:b/>
                <w:bCs/>
                <w:kern w:val="1"/>
                <w:sz w:val="18"/>
                <w:szCs w:val="18"/>
                <w:lang w:eastAsia="zh-CN"/>
              </w:rPr>
            </w:pPr>
            <w:r w:rsidRPr="00776571">
              <w:rPr>
                <w:rFonts w:asciiTheme="minorHAnsi" w:eastAsia="Arial" w:hAnsiTheme="minorHAnsi" w:cstheme="minorHAnsi"/>
                <w:b/>
                <w:bCs/>
                <w:kern w:val="1"/>
                <w:sz w:val="18"/>
                <w:szCs w:val="18"/>
                <w:lang w:eastAsia="zh-CN"/>
              </w:rPr>
              <w:t xml:space="preserve">ΕΛΕΓΧΟΣ </w:t>
            </w:r>
            <w:r w:rsidR="00150778" w:rsidRPr="00776571">
              <w:rPr>
                <w:rFonts w:asciiTheme="minorHAnsi" w:eastAsia="Arial" w:hAnsiTheme="minorHAnsi" w:cstheme="minorHAnsi"/>
                <w:b/>
                <w:bCs/>
                <w:kern w:val="1"/>
                <w:sz w:val="18"/>
                <w:szCs w:val="18"/>
                <w:lang w:eastAsia="zh-CN"/>
              </w:rPr>
              <w:t>ΓΡΑΦΕΙΟΥ ΔΙΑΓΩΝΙΣΜΩΝ, ΠΡΟΜΗΘΕΙΩΝ &amp; ΔΗΜΟΣΙΩΝ ΣΥΜΒΑΣΕΩΝ</w:t>
            </w:r>
          </w:p>
          <w:p w14:paraId="52A1EE17" w14:textId="107598A2" w:rsidR="00BA5275" w:rsidRPr="00776571" w:rsidRDefault="00BA5275" w:rsidP="00BA5275">
            <w:pPr>
              <w:widowControl w:val="0"/>
              <w:suppressLineNumbers/>
              <w:suppressAutoHyphens/>
              <w:snapToGrid w:val="0"/>
              <w:spacing w:before="120" w:line="264" w:lineRule="auto"/>
              <w:jc w:val="center"/>
              <w:rPr>
                <w:rFonts w:asciiTheme="minorHAnsi" w:hAnsiTheme="minorHAnsi" w:cstheme="minorHAnsi"/>
                <w:b/>
                <w:bCs/>
                <w:sz w:val="18"/>
                <w:szCs w:val="18"/>
              </w:rPr>
            </w:pPr>
            <w:r w:rsidRPr="00776571">
              <w:rPr>
                <w:rFonts w:asciiTheme="minorHAnsi" w:eastAsia="Arial" w:hAnsiTheme="minorHAnsi" w:cstheme="minorHAnsi"/>
                <w:bCs/>
                <w:kern w:val="1"/>
                <w:sz w:val="18"/>
                <w:szCs w:val="18"/>
                <w:lang w:eastAsia="zh-CN"/>
              </w:rPr>
              <w:t>για τήρηση των όρων της ανάθεσης/σύμβασης</w:t>
            </w:r>
          </w:p>
        </w:tc>
        <w:tc>
          <w:tcPr>
            <w:tcW w:w="2833" w:type="pct"/>
          </w:tcPr>
          <w:p w14:paraId="5646AFEE" w14:textId="77777777" w:rsidR="00BA5275" w:rsidRPr="00776571" w:rsidRDefault="00BA5275" w:rsidP="00BA5275">
            <w:pPr>
              <w:spacing w:before="120" w:after="480"/>
              <w:rPr>
                <w:rFonts w:asciiTheme="minorHAnsi" w:hAnsiTheme="minorHAnsi" w:cstheme="minorHAnsi"/>
                <w:sz w:val="18"/>
                <w:szCs w:val="18"/>
              </w:rPr>
            </w:pPr>
            <w:r w:rsidRPr="00776571">
              <w:rPr>
                <w:rFonts w:asciiTheme="minorHAnsi" w:hAnsiTheme="minorHAnsi" w:cstheme="minorHAnsi"/>
                <w:sz w:val="18"/>
                <w:szCs w:val="18"/>
              </w:rPr>
              <w:t>Ονοματεπώνυμο:</w:t>
            </w:r>
          </w:p>
          <w:p w14:paraId="2937D8F9" w14:textId="70D82708" w:rsidR="00BA5275" w:rsidRPr="00776571" w:rsidRDefault="00BA5275" w:rsidP="00BA5275">
            <w:pPr>
              <w:spacing w:before="120" w:after="480"/>
              <w:rPr>
                <w:rFonts w:asciiTheme="minorHAnsi" w:hAnsiTheme="minorHAnsi" w:cstheme="minorHAnsi"/>
                <w:b/>
                <w:bCs/>
                <w:sz w:val="18"/>
                <w:szCs w:val="18"/>
              </w:rPr>
            </w:pPr>
            <w:r w:rsidRPr="00776571">
              <w:rPr>
                <w:rFonts w:asciiTheme="minorHAnsi" w:hAnsiTheme="minorHAnsi" w:cstheme="minorHAnsi"/>
                <w:sz w:val="18"/>
                <w:szCs w:val="18"/>
              </w:rPr>
              <w:t>Υπογραφή:</w:t>
            </w:r>
          </w:p>
        </w:tc>
      </w:tr>
    </w:tbl>
    <w:p w14:paraId="3413A75B" w14:textId="77777777" w:rsidR="00BF1FB5" w:rsidRDefault="00BF1FB5" w:rsidP="005D5F95">
      <w:pPr>
        <w:spacing w:after="120"/>
        <w:jc w:val="both"/>
        <w:rPr>
          <w:rFonts w:asciiTheme="minorHAnsi" w:hAnsiTheme="minorHAnsi" w:cstheme="minorHAnsi"/>
          <w:b/>
          <w:bCs/>
          <w:szCs w:val="20"/>
        </w:rPr>
      </w:pPr>
    </w:p>
    <w:p w14:paraId="6237257B" w14:textId="77777777" w:rsidR="00BF1FB5" w:rsidRDefault="00BF1FB5" w:rsidP="005D5F95">
      <w:pPr>
        <w:spacing w:after="120"/>
        <w:jc w:val="both"/>
        <w:rPr>
          <w:rFonts w:asciiTheme="minorHAnsi" w:hAnsiTheme="minorHAnsi" w:cstheme="minorHAnsi"/>
          <w:b/>
          <w:bCs/>
          <w:szCs w:val="20"/>
        </w:rPr>
      </w:pPr>
    </w:p>
    <w:p w14:paraId="6C5966F0" w14:textId="71083070" w:rsidR="00EB74C0" w:rsidRPr="00EB74C0" w:rsidRDefault="00EB74C0" w:rsidP="005D5F95">
      <w:pPr>
        <w:spacing w:after="120"/>
        <w:jc w:val="both"/>
        <w:rPr>
          <w:rFonts w:asciiTheme="minorHAnsi" w:hAnsiTheme="minorHAnsi" w:cstheme="minorHAnsi"/>
          <w:szCs w:val="20"/>
        </w:rPr>
      </w:pPr>
      <w:r w:rsidRPr="00EB74C0">
        <w:rPr>
          <w:rFonts w:asciiTheme="minorHAnsi" w:hAnsiTheme="minorHAnsi" w:cstheme="minorHAnsi"/>
          <w:b/>
          <w:bCs/>
          <w:szCs w:val="20"/>
        </w:rPr>
        <w:lastRenderedPageBreak/>
        <w:t xml:space="preserve">Υποσημειώσεις </w:t>
      </w:r>
      <w:r w:rsidRPr="00EB74C0">
        <w:rPr>
          <w:rFonts w:asciiTheme="minorHAnsi" w:hAnsiTheme="minorHAnsi" w:cstheme="minorHAnsi"/>
          <w:szCs w:val="20"/>
        </w:rPr>
        <w:t>(Η συγκεκριμένη σελίδα είναι βοηθητική για την συμπλήρωση του εντύπου και παρακαλούμε να μην κατατίθεται).</w:t>
      </w:r>
    </w:p>
    <w:sectPr w:rsidR="00EB74C0" w:rsidRPr="00EB74C0" w:rsidSect="00DF3327">
      <w:headerReference w:type="default" r:id="rId8"/>
      <w:footerReference w:type="default" r:id="rId9"/>
      <w:headerReference w:type="first" r:id="rId10"/>
      <w:footerReference w:type="first" r:id="rId11"/>
      <w:endnotePr>
        <w:numFmt w:val="decimal"/>
      </w:endnotePr>
      <w:type w:val="continuous"/>
      <w:pgSz w:w="11906" w:h="16838" w:code="9"/>
      <w:pgMar w:top="1418" w:right="1701" w:bottom="142" w:left="1701" w:header="425" w:footer="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5440" w14:textId="77777777" w:rsidR="0068684F" w:rsidRDefault="0068684F" w:rsidP="00F0518D">
      <w:pPr>
        <w:spacing w:after="0" w:line="240" w:lineRule="auto"/>
      </w:pPr>
      <w:r>
        <w:separator/>
      </w:r>
    </w:p>
  </w:endnote>
  <w:endnote w:type="continuationSeparator" w:id="0">
    <w:p w14:paraId="4233FB67" w14:textId="77777777" w:rsidR="0068684F" w:rsidRDefault="0068684F" w:rsidP="00F0518D">
      <w:pPr>
        <w:spacing w:after="0" w:line="240" w:lineRule="auto"/>
      </w:pPr>
      <w:r>
        <w:continuationSeparator/>
      </w:r>
    </w:p>
  </w:endnote>
  <w:endnote w:id="1">
    <w:p w14:paraId="385DB63D" w14:textId="67CA5303" w:rsidR="005A79D9" w:rsidRPr="00150778" w:rsidRDefault="005A79D9" w:rsidP="0039418A">
      <w:pPr>
        <w:pStyle w:val="EndnoteText"/>
        <w:jc w:val="both"/>
        <w:rPr>
          <w:b/>
          <w:bCs/>
        </w:rPr>
      </w:pPr>
      <w:r w:rsidRPr="00EB74C0">
        <w:rPr>
          <w:rStyle w:val="EndnoteReference"/>
        </w:rPr>
        <w:endnoteRef/>
      </w:r>
      <w:r w:rsidRPr="00EB74C0">
        <w:t xml:space="preserve"> </w:t>
      </w:r>
      <w:r w:rsidRPr="00EB74C0">
        <w:rPr>
          <w:rFonts w:asciiTheme="minorHAnsi" w:hAnsiTheme="minorHAnsi" w:cstheme="minorHAnsi"/>
        </w:rPr>
        <w:t xml:space="preserve">Σε περίπτωση προμήθειας, περιγράφεται το είδος της προμήθειας. Σε περίπτωση μετακίνησης αναγράφεται ο τόπος και οι ημερομηνίες μετακίνησης καθώς και η δαπάνη που καλύπτεται με το παρόν αίτημα, όπως πχ εισιτήρια, διαμονή, ημερήσια αποζημίωση, εγγραφή σε συνέδριο κλπ. </w:t>
      </w:r>
      <w:bookmarkStart w:id="2" w:name="_Hlk95068919"/>
      <w:r w:rsidRPr="00150778">
        <w:rPr>
          <w:rFonts w:asciiTheme="minorHAnsi" w:hAnsiTheme="minorHAnsi" w:cstheme="minorHAnsi"/>
          <w:b/>
          <w:bCs/>
        </w:rPr>
        <w:t>Επιπλέον, συμπληρώνεται τεκμηρίωση της δαπάνης</w:t>
      </w:r>
      <w:bookmarkEnd w:id="2"/>
      <w:r w:rsidRPr="00150778">
        <w:rPr>
          <w:rFonts w:asciiTheme="minorHAnsi" w:hAnsiTheme="minorHAnsi" w:cstheme="minorHAnsi"/>
          <w:b/>
          <w:bCs/>
        </w:rPr>
        <w:t>.</w:t>
      </w:r>
    </w:p>
  </w:endnote>
  <w:endnote w:id="2">
    <w:p w14:paraId="7E2514E1" w14:textId="73016288" w:rsidR="005A79D9" w:rsidRPr="00EB74C0" w:rsidRDefault="005A79D9" w:rsidP="00B72CFB">
      <w:pPr>
        <w:pStyle w:val="EndnoteText"/>
        <w:jc w:val="both"/>
        <w:rPr>
          <w:rFonts w:ascii="Katsoulidis" w:hAnsi="Katsoulidis"/>
        </w:rPr>
      </w:pPr>
      <w:r w:rsidRPr="00EB74C0">
        <w:rPr>
          <w:rStyle w:val="FootnoteCharacters"/>
          <w:rFonts w:ascii="Katsoulidis" w:hAnsi="Katsoulidis"/>
        </w:rPr>
        <w:endnoteRef/>
      </w:r>
      <w:r w:rsidRPr="00EB74C0">
        <w:rPr>
          <w:rFonts w:ascii="Katsoulidis" w:hAnsi="Katsoulidis" w:cs="Katsoulidis"/>
        </w:rPr>
        <w:t xml:space="preserve"> </w:t>
      </w:r>
      <w:r w:rsidRPr="00150778">
        <w:rPr>
          <w:rFonts w:asciiTheme="minorHAnsi" w:hAnsiTheme="minorHAnsi" w:cstheme="minorHAnsi"/>
        </w:rPr>
        <w:t xml:space="preserve">Συμπληρώνετε την κατηγορία δαπανών </w:t>
      </w:r>
      <w:r w:rsidR="00B72CFB" w:rsidRPr="00150778">
        <w:rPr>
          <w:rFonts w:asciiTheme="minorHAnsi" w:hAnsiTheme="minorHAnsi" w:cstheme="minorHAnsi"/>
        </w:rPr>
        <w:t>σύμφωνα</w:t>
      </w:r>
      <w:r w:rsidRPr="00150778">
        <w:rPr>
          <w:rFonts w:asciiTheme="minorHAnsi" w:hAnsiTheme="minorHAnsi" w:cstheme="minorHAnsi"/>
        </w:rPr>
        <w:t xml:space="preserve"> </w:t>
      </w:r>
      <w:r w:rsidR="00C451AB" w:rsidRPr="00150778">
        <w:rPr>
          <w:rFonts w:asciiTheme="minorHAnsi" w:hAnsiTheme="minorHAnsi" w:cstheme="minorHAnsi"/>
        </w:rPr>
        <w:t xml:space="preserve">με </w:t>
      </w:r>
      <w:r w:rsidRPr="00150778">
        <w:rPr>
          <w:rFonts w:asciiTheme="minorHAnsi" w:hAnsiTheme="minorHAnsi" w:cstheme="minorHAnsi"/>
        </w:rPr>
        <w:t>τον τελευταίο εγκεκριμένο ετήσιο προϋπολογισμό.</w:t>
      </w:r>
      <w:r w:rsidRPr="00EB74C0">
        <w:rPr>
          <w:rFonts w:asciiTheme="minorHAnsi" w:hAnsiTheme="minorHAnsi" w:cstheme="minorHAnsi"/>
        </w:rPr>
        <w:t xml:space="preserve"> </w:t>
      </w:r>
    </w:p>
  </w:endnote>
  <w:endnote w:id="3">
    <w:p w14:paraId="6F9EE9F5" w14:textId="11906330" w:rsidR="005A79D9" w:rsidRPr="00EB74C0" w:rsidRDefault="005A79D9" w:rsidP="00150778">
      <w:pPr>
        <w:pStyle w:val="EndnoteText"/>
        <w:jc w:val="both"/>
      </w:pPr>
      <w:r w:rsidRPr="00EB74C0">
        <w:rPr>
          <w:rStyle w:val="FootnoteCharacters"/>
          <w:rFonts w:ascii="Katsoulidis" w:hAnsi="Katsoulidis"/>
        </w:rPr>
        <w:endnoteRef/>
      </w:r>
      <w:r w:rsidRPr="00EB74C0">
        <w:rPr>
          <w:rFonts w:cs="Katsoulidis"/>
        </w:rPr>
        <w:t xml:space="preserve"> </w:t>
      </w:r>
      <w:r w:rsidR="00B72CFB" w:rsidRPr="00150778">
        <w:rPr>
          <w:rFonts w:asciiTheme="minorHAnsi" w:hAnsiTheme="minorHAnsi" w:cstheme="minorHAnsi"/>
        </w:rPr>
        <w:t>Στις περιπτώσεις συμβάσεων ήσσονος αξίας, ήτοι συμβάσεων προμήθειας ειδών/παροχής υπηρεσιών με εκτιμώμενη αξία ίση ή κατώτερη των δύο χιλιάδων</w:t>
      </w:r>
      <w:r w:rsidR="00CF2D1A">
        <w:rPr>
          <w:rFonts w:asciiTheme="minorHAnsi" w:hAnsiTheme="minorHAnsi" w:cstheme="minorHAnsi"/>
        </w:rPr>
        <w:t xml:space="preserve"> </w:t>
      </w:r>
      <w:r w:rsidR="00776571">
        <w:rPr>
          <w:rFonts w:asciiTheme="minorHAnsi" w:hAnsiTheme="minorHAnsi" w:cstheme="minorHAnsi"/>
        </w:rPr>
        <w:t xml:space="preserve">πεντακοσίων </w:t>
      </w:r>
      <w:r w:rsidR="00B72CFB" w:rsidRPr="00150778">
        <w:rPr>
          <w:rFonts w:asciiTheme="minorHAnsi" w:hAnsiTheme="minorHAnsi" w:cstheme="minorHAnsi"/>
        </w:rPr>
        <w:t>(2.500) ευρώ χωρίς ΦΠΑ, ακολουθείται η προβλεπόμενη στο αρ. 49 του ν.4782/2021 διαδικασία, με την επισήμανση ότι η εκτίμηση του ύψους μιας σύμβασης ήσσονος αξίας θα καθορίζεται με βάση τον Κωδικό Αριθμό Είδους (CPV), σε επίπεδο ετήσιου προϋπολογισμού για έργα χωρίς ειδική απαίτηση από το χρηματοδοτικό τους πλαίσιο και σε επίπεδο συνολικού προϋπολογισμού για έργα που υπάρχει ειδική απαίτηση από το χρηματοδοτικό τους πλαίσιο.</w:t>
      </w:r>
      <w:r w:rsidRPr="00150778">
        <w:rPr>
          <w:rFonts w:asciiTheme="minorHAnsi" w:hAnsiTheme="minorHAnsi" w:cstheme="minorHAnsi"/>
          <w:color w:val="FF0000"/>
        </w:rPr>
        <w:t>.</w:t>
      </w:r>
    </w:p>
  </w:endnote>
  <w:endnote w:id="4">
    <w:p w14:paraId="7E2BCD1A" w14:textId="77777777" w:rsidR="005A79D9" w:rsidRPr="00EB74C0" w:rsidRDefault="005A79D9" w:rsidP="003532DC">
      <w:pPr>
        <w:pStyle w:val="EndnoteText"/>
        <w:jc w:val="both"/>
      </w:pPr>
      <w:r w:rsidRPr="00EB74C0">
        <w:rPr>
          <w:rStyle w:val="FootnoteCharacters"/>
          <w:rFonts w:ascii="Katsoulidis" w:hAnsi="Katsoulidis"/>
        </w:rPr>
        <w:endnoteRef/>
      </w:r>
      <w:r w:rsidRPr="00EB74C0">
        <w:rPr>
          <w:rFonts w:cs="Katsoulidis"/>
        </w:rPr>
        <w:t xml:space="preserve"> </w:t>
      </w:r>
      <w:r w:rsidRPr="00EB74C0">
        <w:rPr>
          <w:rFonts w:asciiTheme="minorHAnsi" w:hAnsiTheme="minorHAnsi" w:cstheme="minorHAnsi"/>
        </w:rPr>
        <w:t>Συμπληρώνετε τον αριθμό πρωτοκόλλου της απόφασης προμήθειας ειδών/παροχής υπηρεσιών που σας κοινοποιήθηκε ηλεκτρονικά από τον ΕΛΚΕ.</w:t>
      </w:r>
      <w:r w:rsidRPr="00EB74C0">
        <w:rPr>
          <w:rFonts w:ascii="Katsoulidis" w:hAnsi="Katsoulidis" w:cs="Katsoulidis"/>
        </w:rPr>
        <w:t xml:space="preserve"> </w:t>
      </w:r>
    </w:p>
  </w:endnote>
  <w:endnote w:id="5">
    <w:p w14:paraId="716867DC" w14:textId="77777777" w:rsidR="005A79D9" w:rsidRPr="00EB74C0" w:rsidRDefault="005A79D9" w:rsidP="003532DC">
      <w:pPr>
        <w:pStyle w:val="EndnoteText"/>
        <w:jc w:val="both"/>
        <w:rPr>
          <w:rFonts w:ascii="Katsoulidis" w:hAnsi="Katsoulidis"/>
        </w:rPr>
      </w:pPr>
      <w:r w:rsidRPr="00EB74C0">
        <w:rPr>
          <w:rStyle w:val="FootnoteCharacters"/>
          <w:rFonts w:ascii="Katsoulidis" w:hAnsi="Katsoulidis"/>
        </w:rPr>
        <w:endnoteRef/>
      </w:r>
      <w:r w:rsidRPr="00EB74C0">
        <w:rPr>
          <w:rFonts w:cs="Katsoulidis"/>
        </w:rPr>
        <w:t xml:space="preserve"> </w:t>
      </w:r>
      <w:r w:rsidRPr="00EB74C0">
        <w:rPr>
          <w:rFonts w:asciiTheme="minorHAnsi" w:hAnsiTheme="minorHAnsi" w:cstheme="minorHAnsi"/>
        </w:rPr>
        <w:t>Συμπληρώνετε τον ΑΔΑΜ Σύμβασης εφόσον υπάρχει σύμβαση ή τον ΑΔΑΜ απευθείας ανάθεσης εφόσον υπάρχει.</w:t>
      </w:r>
    </w:p>
  </w:endnote>
  <w:endnote w:id="6">
    <w:p w14:paraId="24529A20" w14:textId="30BDF72E" w:rsidR="005A79D9" w:rsidRDefault="005A79D9" w:rsidP="00081038">
      <w:pPr>
        <w:pStyle w:val="EndnoteText"/>
        <w:jc w:val="both"/>
        <w:rPr>
          <w:rFonts w:asciiTheme="minorHAnsi" w:hAnsiTheme="minorHAnsi" w:cstheme="minorHAnsi"/>
        </w:rPr>
      </w:pPr>
      <w:r w:rsidRPr="00EB74C0">
        <w:rPr>
          <w:rStyle w:val="FootnoteCharacters"/>
          <w:rFonts w:ascii="Katsoulidis" w:hAnsi="Katsoulidis"/>
        </w:rPr>
        <w:endnoteRef/>
      </w:r>
      <w:r w:rsidRPr="00EB74C0">
        <w:rPr>
          <w:rFonts w:cs="Katsoulidis"/>
        </w:rPr>
        <w:t xml:space="preserve"> </w:t>
      </w:r>
      <w:r w:rsidR="00776571">
        <w:rPr>
          <w:rFonts w:asciiTheme="minorHAnsi" w:hAnsiTheme="minorHAnsi" w:cstheme="minorHAnsi"/>
        </w:rPr>
        <w:t>Συμπληρώνετ</w:t>
      </w:r>
      <w:r w:rsidR="00CF2D1A">
        <w:rPr>
          <w:rFonts w:asciiTheme="minorHAnsi" w:hAnsiTheme="minorHAnsi" w:cstheme="minorHAnsi"/>
        </w:rPr>
        <w:t>ε</w:t>
      </w:r>
      <w:r w:rsidR="00150778" w:rsidRPr="00150778">
        <w:rPr>
          <w:rFonts w:asciiTheme="minorHAnsi" w:hAnsiTheme="minorHAnsi" w:cstheme="minorHAnsi"/>
        </w:rPr>
        <w:t xml:space="preserve"> το είδος της δαπάνης</w:t>
      </w:r>
      <w:r w:rsidRPr="00150778">
        <w:rPr>
          <w:rFonts w:asciiTheme="minorHAnsi" w:hAnsiTheme="minorHAnsi" w:cstheme="minorHAnsi"/>
        </w:rPr>
        <w:t xml:space="preserve"> που δεν εμπίπτ</w:t>
      </w:r>
      <w:r w:rsidR="00FB16E0">
        <w:rPr>
          <w:rFonts w:asciiTheme="minorHAnsi" w:hAnsiTheme="minorHAnsi" w:cstheme="minorHAnsi"/>
        </w:rPr>
        <w:t>ει</w:t>
      </w:r>
      <w:r w:rsidRPr="00150778">
        <w:rPr>
          <w:rFonts w:asciiTheme="minorHAnsi" w:hAnsiTheme="minorHAnsi" w:cstheme="minorHAnsi"/>
        </w:rPr>
        <w:t xml:space="preserve"> σε καμία από τις παραπάνω περιπτώσεις</w:t>
      </w:r>
      <w:r w:rsidR="00FB16E0">
        <w:rPr>
          <w:rFonts w:asciiTheme="minorHAnsi" w:hAnsiTheme="minorHAnsi" w:cstheme="minorHAnsi"/>
        </w:rPr>
        <w:t xml:space="preserve">. Οι περιπτώσεις αυτές είναι: </w:t>
      </w:r>
      <w:r w:rsidRPr="00150778">
        <w:rPr>
          <w:rFonts w:asciiTheme="minorHAnsi" w:hAnsiTheme="minorHAnsi" w:cstheme="minorHAnsi"/>
        </w:rPr>
        <w:t xml:space="preserve">δαπάνες μετακίνησης, εγγραφή σε συνέδριο, </w:t>
      </w:r>
      <w:r w:rsidR="00FB16E0">
        <w:rPr>
          <w:rFonts w:asciiTheme="minorHAnsi" w:hAnsiTheme="minorHAnsi" w:cstheme="minorHAnsi"/>
        </w:rPr>
        <w:t xml:space="preserve">έξοδα </w:t>
      </w:r>
      <w:r w:rsidRPr="00150778">
        <w:rPr>
          <w:rFonts w:asciiTheme="minorHAnsi" w:hAnsiTheme="minorHAnsi" w:cstheme="minorHAnsi"/>
        </w:rPr>
        <w:t>δημοσίευση</w:t>
      </w:r>
      <w:r w:rsidR="00FB16E0">
        <w:rPr>
          <w:rFonts w:asciiTheme="minorHAnsi" w:hAnsiTheme="minorHAnsi" w:cstheme="minorHAnsi"/>
        </w:rPr>
        <w:t>ς σε επιστημονικά περιοδικά ή συνέδρια</w:t>
      </w:r>
      <w:r w:rsidRPr="00150778">
        <w:rPr>
          <w:rFonts w:asciiTheme="minorHAnsi" w:hAnsiTheme="minorHAnsi" w:cstheme="minorHAnsi"/>
        </w:rPr>
        <w:t>,</w:t>
      </w:r>
      <w:r w:rsidR="00FB16E0">
        <w:rPr>
          <w:rFonts w:asciiTheme="minorHAnsi" w:hAnsiTheme="minorHAnsi" w:cstheme="minorHAnsi"/>
        </w:rPr>
        <w:t xml:space="preserve"> έξοδα απόκτησης εξειδικευμένου ερευνητικού υλικού ή υπηρεσιών από φορείς και οργανισμούς εσωτερικού και εξωτερικού, έξοδα στο πλαίσιο συνεργασιών  </w:t>
      </w:r>
      <w:r w:rsidR="00383BEA">
        <w:rPr>
          <w:rFonts w:asciiTheme="minorHAnsi" w:hAnsiTheme="minorHAnsi" w:cstheme="minorHAnsi"/>
        </w:rPr>
        <w:t xml:space="preserve">με διακεκριμένα πανεπιστήμια και ερευνητικά κέντρα εξωτερικού, δαπάνες </w:t>
      </w:r>
      <w:r w:rsidRPr="00150778">
        <w:rPr>
          <w:rFonts w:asciiTheme="minorHAnsi" w:hAnsiTheme="minorHAnsi" w:cstheme="minorHAnsi"/>
        </w:rPr>
        <w:t>κοιν</w:t>
      </w:r>
      <w:r w:rsidR="00383BEA">
        <w:rPr>
          <w:rFonts w:asciiTheme="minorHAnsi" w:hAnsiTheme="minorHAnsi" w:cstheme="minorHAnsi"/>
        </w:rPr>
        <w:t xml:space="preserve">οχρήστων, δαπάνες ύδρευσης, παράβολα, τέλη για κατοχύρωση πνευματικών </w:t>
      </w:r>
      <w:r w:rsidR="00F013DF">
        <w:rPr>
          <w:rFonts w:asciiTheme="minorHAnsi" w:hAnsiTheme="minorHAnsi" w:cstheme="minorHAnsi"/>
        </w:rPr>
        <w:t>δικαιωμάτων</w:t>
      </w:r>
      <w:r w:rsidR="00383BEA">
        <w:rPr>
          <w:rFonts w:asciiTheme="minorHAnsi" w:hAnsiTheme="minorHAnsi" w:cstheme="minorHAnsi"/>
        </w:rPr>
        <w:t>, μισθώσεις ακινήτων, έξοδα δημοσιεύσεων σε εφημερίδες στο πλαίσιο διαγωνιστικών διαδικασιών</w:t>
      </w:r>
      <w:r w:rsidR="002015E9">
        <w:rPr>
          <w:rFonts w:asciiTheme="minorHAnsi" w:hAnsiTheme="minorHAnsi" w:cstheme="minorHAnsi"/>
        </w:rPr>
        <w:t>.</w:t>
      </w:r>
    </w:p>
    <w:p w14:paraId="17704F97" w14:textId="4AAA1A4A" w:rsidR="008638B6" w:rsidRDefault="008638B6" w:rsidP="00081038">
      <w:pPr>
        <w:pStyle w:val="EndnoteText"/>
        <w:jc w:val="both"/>
        <w:rPr>
          <w:rFonts w:asciiTheme="minorHAnsi" w:hAnsiTheme="minorHAnsi" w:cstheme="minorHAnsi"/>
        </w:rPr>
      </w:pPr>
    </w:p>
    <w:p w14:paraId="7ABF58D4" w14:textId="19BFB5F4" w:rsidR="008638B6" w:rsidRDefault="008638B6" w:rsidP="00081038">
      <w:pPr>
        <w:pStyle w:val="EndnoteText"/>
        <w:jc w:val="both"/>
        <w:rPr>
          <w:rFonts w:asciiTheme="minorHAnsi" w:hAnsiTheme="minorHAnsi" w:cstheme="minorHAnsi"/>
        </w:rPr>
      </w:pPr>
    </w:p>
    <w:p w14:paraId="6AB40BB5" w14:textId="18321631" w:rsidR="008638B6" w:rsidRDefault="008638B6" w:rsidP="00081038">
      <w:pPr>
        <w:pStyle w:val="EndnoteText"/>
        <w:jc w:val="both"/>
        <w:rPr>
          <w:rFonts w:asciiTheme="minorHAnsi" w:hAnsiTheme="minorHAnsi" w:cstheme="minorHAnsi"/>
        </w:rPr>
      </w:pPr>
    </w:p>
    <w:p w14:paraId="548A1DCE" w14:textId="51A65707" w:rsidR="008638B6" w:rsidRDefault="008638B6" w:rsidP="00081038">
      <w:pPr>
        <w:pStyle w:val="EndnoteText"/>
        <w:jc w:val="both"/>
        <w:rPr>
          <w:rFonts w:asciiTheme="minorHAnsi" w:hAnsiTheme="minorHAnsi" w:cstheme="minorHAnsi"/>
        </w:rPr>
      </w:pPr>
    </w:p>
    <w:p w14:paraId="756596A9" w14:textId="78F79111" w:rsidR="008638B6" w:rsidRPr="00EB74C0" w:rsidRDefault="008638B6" w:rsidP="001B5C37">
      <w:pPr>
        <w:pStyle w:val="EndnoteText"/>
        <w:jc w:val="both"/>
      </w:pPr>
      <w:bookmarkStart w:id="4" w:name="_Hlk95114255"/>
      <w:bookmarkStart w:id="5" w:name="_Hlk95114256"/>
      <w:bookmarkStart w:id="6" w:name="_Hlk95114167"/>
      <w:bookmarkStart w:id="7" w:name="_Hlk95114168"/>
      <w:r w:rsidRPr="008638B6">
        <w:t>.</w:t>
      </w:r>
      <w:bookmarkEnd w:id="4"/>
      <w:bookmarkEnd w:id="5"/>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Myriad Pro">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tsoulidis">
    <w:altName w:val="Arial Narrow"/>
    <w:panose1 w:val="00000000000000000000"/>
    <w:charset w:val="00"/>
    <w:family w:val="modern"/>
    <w:notTrueType/>
    <w:pitch w:val="variable"/>
    <w:sig w:usb0="00000001" w:usb1="4000204A" w:usb2="00000000" w:usb3="00000000" w:csb0="0000009B"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DFAA" w14:textId="77777777" w:rsidR="00C603D6" w:rsidRPr="00FA7127" w:rsidRDefault="00C603D6" w:rsidP="005B79AB">
    <w:pPr>
      <w:pStyle w:val="Footer"/>
      <w:spacing w:before="20"/>
      <w:jc w:val="righ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7496" w14:textId="0D6EFDD0" w:rsidR="00EB74C0" w:rsidRDefault="00EB74C0">
    <w:pPr>
      <w:pStyle w:val="Footer"/>
    </w:pPr>
  </w:p>
  <w:p w14:paraId="3BBD3160" w14:textId="77777777" w:rsidR="007025E7" w:rsidRPr="00DF25B1" w:rsidRDefault="007025E7" w:rsidP="00350EDF">
    <w:pPr>
      <w:pStyle w:val="Footer"/>
      <w:spacing w:before="20"/>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CFF4" w14:textId="77777777" w:rsidR="0068684F" w:rsidRDefault="0068684F" w:rsidP="00F0518D">
      <w:pPr>
        <w:spacing w:after="0" w:line="240" w:lineRule="auto"/>
      </w:pPr>
      <w:r>
        <w:separator/>
      </w:r>
    </w:p>
  </w:footnote>
  <w:footnote w:type="continuationSeparator" w:id="0">
    <w:p w14:paraId="127FCA10" w14:textId="77777777" w:rsidR="0068684F" w:rsidRDefault="0068684F" w:rsidP="00F0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EFF" w14:textId="77777777" w:rsidR="00263914" w:rsidRDefault="00C14028" w:rsidP="00263914">
    <w:pPr>
      <w:jc w:val="right"/>
    </w:pPr>
    <w:r>
      <w:t>Αίτημα πληρωμής λοιπών δαπανών</w:t>
    </w:r>
  </w:p>
  <w:p w14:paraId="2350ACD0" w14:textId="77777777" w:rsidR="0098765F" w:rsidRPr="005B79AB" w:rsidRDefault="00987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458" w14:textId="77777777" w:rsidR="007025E7" w:rsidRDefault="005116E9" w:rsidP="00DF3327">
    <w:pPr>
      <w:spacing w:after="0"/>
      <w:jc w:val="right"/>
    </w:pPr>
    <w:r>
      <w:t>Αίτημα</w:t>
    </w:r>
    <w:r w:rsidR="007025E7">
      <w:t xml:space="preserve"> πληρωμής </w:t>
    </w:r>
    <w:r w:rsidR="00AF0D72">
      <w:t>λοιπών δαπανών</w:t>
    </w:r>
  </w:p>
  <w:p w14:paraId="155E4A95" w14:textId="77777777" w:rsidR="00F0518D" w:rsidRPr="00B41509" w:rsidRDefault="00F0518D" w:rsidP="00F0518D">
    <w:pPr>
      <w:pStyle w:val="Header"/>
      <w:jc w:val="center"/>
      <w:rPr>
        <w:sz w:val="16"/>
        <w:szCs w:val="16"/>
      </w:rPr>
    </w:pPr>
    <w:r w:rsidRPr="00B41509">
      <w:rPr>
        <w:noProof/>
        <w:sz w:val="16"/>
        <w:szCs w:val="16"/>
        <w:lang w:eastAsia="el-GR"/>
      </w:rPr>
      <w:drawing>
        <wp:inline distT="0" distB="0" distL="0" distR="0" wp14:anchorId="3ABD70AB" wp14:editId="109828B1">
          <wp:extent cx="3352800" cy="1353312"/>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orate_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2800" cy="1353312"/>
                  </a:xfrm>
                  <a:prstGeom prst="rect">
                    <a:avLst/>
                  </a:prstGeom>
                </pic:spPr>
              </pic:pic>
            </a:graphicData>
          </a:graphic>
        </wp:inline>
      </w:drawing>
    </w:r>
  </w:p>
  <w:p w14:paraId="5D5FFE49" w14:textId="22A0845F" w:rsidR="00F0518D" w:rsidRPr="00B41509" w:rsidRDefault="00CF58AE" w:rsidP="00F0518D">
    <w:pPr>
      <w:pBdr>
        <w:top w:val="single" w:sz="4" w:space="1" w:color="auto"/>
        <w:bottom w:val="single" w:sz="4" w:space="1" w:color="auto"/>
      </w:pBdr>
      <w:autoSpaceDE w:val="0"/>
      <w:autoSpaceDN w:val="0"/>
      <w:adjustRightInd w:val="0"/>
      <w:spacing w:after="0" w:line="240" w:lineRule="auto"/>
      <w:jc w:val="center"/>
      <w:rPr>
        <w:rFonts w:cs="MyriadPro-Regular"/>
        <w:sz w:val="16"/>
        <w:szCs w:val="16"/>
        <w:lang w:val="en-US"/>
      </w:rPr>
    </w:pPr>
    <w:r w:rsidRPr="00B41509">
      <w:rPr>
        <w:rFonts w:cs="MyriadPro-Regular"/>
        <w:sz w:val="16"/>
        <w:szCs w:val="16"/>
      </w:rPr>
      <w:t>Κεφαλληνίας</w:t>
    </w:r>
    <w:r w:rsidR="00F0518D" w:rsidRPr="00B41509">
      <w:rPr>
        <w:rFonts w:cs="MyriadPro-Regular"/>
        <w:sz w:val="16"/>
        <w:szCs w:val="16"/>
        <w:lang w:val="en-US"/>
      </w:rPr>
      <w:t xml:space="preserve"> </w:t>
    </w:r>
    <w:r w:rsidRPr="00B41509">
      <w:rPr>
        <w:rFonts w:cs="MyriadPro-Regular"/>
        <w:sz w:val="16"/>
        <w:szCs w:val="16"/>
        <w:lang w:val="en-US"/>
      </w:rPr>
      <w:t>4</w:t>
    </w:r>
    <w:r w:rsidR="00F0518D" w:rsidRPr="00B41509">
      <w:rPr>
        <w:rFonts w:cs="MyriadPro-Regular"/>
        <w:sz w:val="16"/>
        <w:szCs w:val="16"/>
        <w:lang w:val="en-US"/>
      </w:rPr>
      <w:t>6, 1</w:t>
    </w:r>
    <w:r w:rsidRPr="00B41509">
      <w:rPr>
        <w:rFonts w:cs="MyriadPro-Regular"/>
        <w:sz w:val="16"/>
        <w:szCs w:val="16"/>
        <w:lang w:val="en-US"/>
      </w:rPr>
      <w:t>12</w:t>
    </w:r>
    <w:r w:rsidR="00F0518D" w:rsidRPr="00B41509">
      <w:rPr>
        <w:rFonts w:cs="MyriadPro-Regular"/>
        <w:sz w:val="16"/>
        <w:szCs w:val="16"/>
        <w:lang w:val="en-US"/>
      </w:rPr>
      <w:t xml:space="preserve"> </w:t>
    </w:r>
    <w:r w:rsidRPr="00B41509">
      <w:rPr>
        <w:rFonts w:cs="MyriadPro-Regular"/>
        <w:sz w:val="16"/>
        <w:szCs w:val="16"/>
        <w:lang w:val="en-US"/>
      </w:rPr>
      <w:t>51</w:t>
    </w:r>
    <w:r w:rsidR="00F0518D" w:rsidRPr="00B41509">
      <w:rPr>
        <w:rFonts w:cs="MyriadPro-Regular"/>
        <w:sz w:val="16"/>
        <w:szCs w:val="16"/>
        <w:lang w:val="en-US"/>
      </w:rPr>
      <w:t xml:space="preserve"> </w:t>
    </w:r>
    <w:r w:rsidR="00F0518D" w:rsidRPr="00B41509">
      <w:rPr>
        <w:rFonts w:cs="MyriadPro-Regular"/>
        <w:sz w:val="16"/>
        <w:szCs w:val="16"/>
      </w:rPr>
      <w:t>Αθήνα</w:t>
    </w:r>
    <w:r w:rsidR="00F0518D" w:rsidRPr="00B41509">
      <w:rPr>
        <w:rFonts w:cs="MyriadPro-Regular"/>
        <w:sz w:val="16"/>
        <w:szCs w:val="16"/>
        <w:lang w:val="en-US"/>
      </w:rPr>
      <w:t>. T</w:t>
    </w:r>
    <w:r w:rsidR="00F0518D" w:rsidRPr="00B41509">
      <w:rPr>
        <w:rFonts w:cs="MyriadPro-Regular"/>
        <w:sz w:val="16"/>
        <w:szCs w:val="16"/>
      </w:rPr>
      <w:t>ηλ</w:t>
    </w:r>
    <w:r w:rsidR="00F0518D" w:rsidRPr="00B41509">
      <w:rPr>
        <w:rFonts w:cs="MyriadPro-Regular"/>
        <w:sz w:val="16"/>
        <w:szCs w:val="16"/>
        <w:lang w:val="en-US"/>
      </w:rPr>
      <w:t>.: 210 8203</w:t>
    </w:r>
    <w:r w:rsidRPr="00B41509">
      <w:rPr>
        <w:rFonts w:cs="MyriadPro-Regular"/>
        <w:sz w:val="16"/>
        <w:szCs w:val="16"/>
        <w:lang w:val="en-US"/>
      </w:rPr>
      <w:t>830</w:t>
    </w:r>
    <w:r w:rsidR="00F0518D" w:rsidRPr="00B41509">
      <w:rPr>
        <w:rFonts w:cs="MyriadPro-Regular"/>
        <w:sz w:val="16"/>
        <w:szCs w:val="16"/>
        <w:lang w:val="en-US"/>
      </w:rPr>
      <w:t xml:space="preserve"> </w:t>
    </w:r>
  </w:p>
  <w:p w14:paraId="46AB0D49" w14:textId="231BF9A0" w:rsidR="00F0518D" w:rsidRPr="00F55617" w:rsidRDefault="00CF58AE" w:rsidP="00F0518D">
    <w:pPr>
      <w:pBdr>
        <w:top w:val="single" w:sz="4" w:space="1" w:color="auto"/>
        <w:bottom w:val="single" w:sz="4" w:space="1" w:color="auto"/>
      </w:pBdr>
      <w:autoSpaceDE w:val="0"/>
      <w:autoSpaceDN w:val="0"/>
      <w:adjustRightInd w:val="0"/>
      <w:spacing w:after="0" w:line="240" w:lineRule="auto"/>
      <w:jc w:val="center"/>
      <w:rPr>
        <w:rFonts w:cs="MyriadPro-Regular"/>
        <w:sz w:val="16"/>
        <w:szCs w:val="16"/>
        <w:lang w:val="en-GB"/>
      </w:rPr>
    </w:pPr>
    <w:r w:rsidRPr="00B41509">
      <w:rPr>
        <w:rFonts w:cs="MyriadPro-Regular"/>
        <w:sz w:val="16"/>
        <w:szCs w:val="16"/>
        <w:lang w:val="en-US"/>
      </w:rPr>
      <w:t>4</w:t>
    </w:r>
    <w:r w:rsidR="00F0518D" w:rsidRPr="00B41509">
      <w:rPr>
        <w:rFonts w:cs="MyriadPro-Regular"/>
        <w:sz w:val="16"/>
        <w:szCs w:val="16"/>
        <w:lang w:val="en-US"/>
      </w:rPr>
      <w:t xml:space="preserve">6, </w:t>
    </w:r>
    <w:r w:rsidRPr="00B41509">
      <w:rPr>
        <w:rFonts w:cs="MyriadPro-Regular"/>
        <w:sz w:val="16"/>
        <w:szCs w:val="16"/>
        <w:lang w:val="en-US"/>
      </w:rPr>
      <w:t xml:space="preserve">Kefallinias </w:t>
    </w:r>
    <w:r w:rsidR="00F0518D" w:rsidRPr="00B41509">
      <w:rPr>
        <w:rFonts w:cs="MyriadPro-Regular"/>
        <w:sz w:val="16"/>
        <w:szCs w:val="16"/>
        <w:lang w:val="en-US"/>
      </w:rPr>
      <w:t>Str</w:t>
    </w:r>
    <w:r w:rsidR="00E83798" w:rsidRPr="00B41509">
      <w:rPr>
        <w:rFonts w:cs="MyriadPro-Regular"/>
        <w:sz w:val="16"/>
        <w:szCs w:val="16"/>
        <w:lang w:val="en-US"/>
      </w:rPr>
      <w:t>.</w:t>
    </w:r>
    <w:r w:rsidR="00F0518D" w:rsidRPr="00B41509">
      <w:rPr>
        <w:rFonts w:cs="MyriadPro-Regular"/>
        <w:sz w:val="16"/>
        <w:szCs w:val="16"/>
        <w:lang w:val="en-US"/>
      </w:rPr>
      <w:t>, Athens 1</w:t>
    </w:r>
    <w:r w:rsidRPr="00B41509">
      <w:rPr>
        <w:rFonts w:cs="MyriadPro-Regular"/>
        <w:sz w:val="16"/>
        <w:szCs w:val="16"/>
        <w:lang w:val="en-US"/>
      </w:rPr>
      <w:t>12</w:t>
    </w:r>
    <w:r w:rsidR="00F0518D" w:rsidRPr="00B41509">
      <w:rPr>
        <w:rFonts w:cs="MyriadPro-Regular"/>
        <w:sz w:val="16"/>
        <w:szCs w:val="16"/>
        <w:lang w:val="en-US"/>
      </w:rPr>
      <w:t xml:space="preserve"> </w:t>
    </w:r>
    <w:r w:rsidRPr="00B41509">
      <w:rPr>
        <w:rFonts w:cs="MyriadPro-Regular"/>
        <w:sz w:val="16"/>
        <w:szCs w:val="16"/>
        <w:lang w:val="en-US"/>
      </w:rPr>
      <w:t>51</w:t>
    </w:r>
    <w:r w:rsidR="00F0518D" w:rsidRPr="00B41509">
      <w:rPr>
        <w:rFonts w:cs="MyriadPro-Regular"/>
        <w:sz w:val="16"/>
        <w:szCs w:val="16"/>
        <w:lang w:val="en-US"/>
      </w:rPr>
      <w:t xml:space="preserve"> Greece. Tel.: (+30) 210 </w:t>
    </w:r>
    <w:r w:rsidRPr="00B41509">
      <w:rPr>
        <w:rFonts w:cs="MyriadPro-Regular"/>
        <w:sz w:val="16"/>
        <w:szCs w:val="16"/>
        <w:lang w:val="en-US"/>
      </w:rPr>
      <w:t>8203830</w:t>
    </w:r>
  </w:p>
  <w:p w14:paraId="2B299066" w14:textId="77777777" w:rsidR="00F0518D" w:rsidRPr="00D65D28" w:rsidRDefault="00C96F83" w:rsidP="00B93124">
    <w:pPr>
      <w:pStyle w:val="Header"/>
      <w:pBdr>
        <w:top w:val="single" w:sz="4" w:space="1" w:color="auto"/>
        <w:bottom w:val="single" w:sz="4" w:space="1" w:color="auto"/>
      </w:pBdr>
      <w:jc w:val="center"/>
      <w:rPr>
        <w:rFonts w:cs="MyriadPro-Regular"/>
        <w:sz w:val="16"/>
        <w:szCs w:val="16"/>
        <w:lang w:val="en-US"/>
      </w:rPr>
    </w:pPr>
    <w:r w:rsidRPr="00B41509">
      <w:rPr>
        <w:rFonts w:cs="MyriadPro-Regular"/>
        <w:sz w:val="16"/>
        <w:szCs w:val="16"/>
        <w:lang w:val="en-US"/>
      </w:rPr>
      <w:t>E-mail: info@rc.aueb.gr / www.rc.aueb.gr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visibility:visible;mso-wrap-style:square" o:bullet="t" filled="t">
        <v:imagedata r:id="rId1" o:title=""/>
      </v:shape>
    </w:pict>
  </w:numPicBullet>
  <w:abstractNum w:abstractNumId="0" w15:restartNumberingAfterBreak="0">
    <w:nsid w:val="18175472"/>
    <w:multiLevelType w:val="hybridMultilevel"/>
    <w:tmpl w:val="9C56F53E"/>
    <w:lvl w:ilvl="0" w:tplc="EA0A12C6">
      <w:start w:val="1"/>
      <w:numFmt w:val="bullet"/>
      <w:lvlText w:val=""/>
      <w:lvlPicBulletId w:val="0"/>
      <w:lvlJc w:val="left"/>
      <w:pPr>
        <w:tabs>
          <w:tab w:val="num" w:pos="360"/>
        </w:tabs>
        <w:ind w:left="360" w:hanging="360"/>
      </w:pPr>
      <w:rPr>
        <w:rFonts w:ascii="Symbol" w:hAnsi="Symbol" w:hint="default"/>
      </w:rPr>
    </w:lvl>
    <w:lvl w:ilvl="1" w:tplc="8036FE7C" w:tentative="1">
      <w:start w:val="1"/>
      <w:numFmt w:val="bullet"/>
      <w:lvlText w:val=""/>
      <w:lvlJc w:val="left"/>
      <w:pPr>
        <w:tabs>
          <w:tab w:val="num" w:pos="1080"/>
        </w:tabs>
        <w:ind w:left="1080" w:hanging="360"/>
      </w:pPr>
      <w:rPr>
        <w:rFonts w:ascii="Symbol" w:hAnsi="Symbol" w:hint="default"/>
      </w:rPr>
    </w:lvl>
    <w:lvl w:ilvl="2" w:tplc="72909E8E" w:tentative="1">
      <w:start w:val="1"/>
      <w:numFmt w:val="bullet"/>
      <w:lvlText w:val=""/>
      <w:lvlJc w:val="left"/>
      <w:pPr>
        <w:tabs>
          <w:tab w:val="num" w:pos="1800"/>
        </w:tabs>
        <w:ind w:left="1800" w:hanging="360"/>
      </w:pPr>
      <w:rPr>
        <w:rFonts w:ascii="Symbol" w:hAnsi="Symbol" w:hint="default"/>
      </w:rPr>
    </w:lvl>
    <w:lvl w:ilvl="3" w:tplc="59D0F694" w:tentative="1">
      <w:start w:val="1"/>
      <w:numFmt w:val="bullet"/>
      <w:lvlText w:val=""/>
      <w:lvlJc w:val="left"/>
      <w:pPr>
        <w:tabs>
          <w:tab w:val="num" w:pos="2520"/>
        </w:tabs>
        <w:ind w:left="2520" w:hanging="360"/>
      </w:pPr>
      <w:rPr>
        <w:rFonts w:ascii="Symbol" w:hAnsi="Symbol" w:hint="default"/>
      </w:rPr>
    </w:lvl>
    <w:lvl w:ilvl="4" w:tplc="0EA65422" w:tentative="1">
      <w:start w:val="1"/>
      <w:numFmt w:val="bullet"/>
      <w:lvlText w:val=""/>
      <w:lvlJc w:val="left"/>
      <w:pPr>
        <w:tabs>
          <w:tab w:val="num" w:pos="3240"/>
        </w:tabs>
        <w:ind w:left="3240" w:hanging="360"/>
      </w:pPr>
      <w:rPr>
        <w:rFonts w:ascii="Symbol" w:hAnsi="Symbol" w:hint="default"/>
      </w:rPr>
    </w:lvl>
    <w:lvl w:ilvl="5" w:tplc="33546698" w:tentative="1">
      <w:start w:val="1"/>
      <w:numFmt w:val="bullet"/>
      <w:lvlText w:val=""/>
      <w:lvlJc w:val="left"/>
      <w:pPr>
        <w:tabs>
          <w:tab w:val="num" w:pos="3960"/>
        </w:tabs>
        <w:ind w:left="3960" w:hanging="360"/>
      </w:pPr>
      <w:rPr>
        <w:rFonts w:ascii="Symbol" w:hAnsi="Symbol" w:hint="default"/>
      </w:rPr>
    </w:lvl>
    <w:lvl w:ilvl="6" w:tplc="55A87D82" w:tentative="1">
      <w:start w:val="1"/>
      <w:numFmt w:val="bullet"/>
      <w:lvlText w:val=""/>
      <w:lvlJc w:val="left"/>
      <w:pPr>
        <w:tabs>
          <w:tab w:val="num" w:pos="4680"/>
        </w:tabs>
        <w:ind w:left="4680" w:hanging="360"/>
      </w:pPr>
      <w:rPr>
        <w:rFonts w:ascii="Symbol" w:hAnsi="Symbol" w:hint="default"/>
      </w:rPr>
    </w:lvl>
    <w:lvl w:ilvl="7" w:tplc="8206820C" w:tentative="1">
      <w:start w:val="1"/>
      <w:numFmt w:val="bullet"/>
      <w:lvlText w:val=""/>
      <w:lvlJc w:val="left"/>
      <w:pPr>
        <w:tabs>
          <w:tab w:val="num" w:pos="5400"/>
        </w:tabs>
        <w:ind w:left="5400" w:hanging="360"/>
      </w:pPr>
      <w:rPr>
        <w:rFonts w:ascii="Symbol" w:hAnsi="Symbol" w:hint="default"/>
      </w:rPr>
    </w:lvl>
    <w:lvl w:ilvl="8" w:tplc="922E90E2"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85"/>
    <w:rsid w:val="000071F9"/>
    <w:rsid w:val="00031409"/>
    <w:rsid w:val="00032914"/>
    <w:rsid w:val="00081038"/>
    <w:rsid w:val="0008455B"/>
    <w:rsid w:val="00094EC9"/>
    <w:rsid w:val="000B4B1B"/>
    <w:rsid w:val="000B4CFD"/>
    <w:rsid w:val="000F3222"/>
    <w:rsid w:val="000F5ED8"/>
    <w:rsid w:val="000F6A62"/>
    <w:rsid w:val="001070FF"/>
    <w:rsid w:val="0011605F"/>
    <w:rsid w:val="001231DA"/>
    <w:rsid w:val="00136C5F"/>
    <w:rsid w:val="00150778"/>
    <w:rsid w:val="00164790"/>
    <w:rsid w:val="00165F96"/>
    <w:rsid w:val="00173F44"/>
    <w:rsid w:val="00197C5D"/>
    <w:rsid w:val="001B2125"/>
    <w:rsid w:val="001B5C37"/>
    <w:rsid w:val="001B6864"/>
    <w:rsid w:val="001D2987"/>
    <w:rsid w:val="001E3A39"/>
    <w:rsid w:val="001E51C3"/>
    <w:rsid w:val="002015E9"/>
    <w:rsid w:val="00263914"/>
    <w:rsid w:val="00264844"/>
    <w:rsid w:val="0027457E"/>
    <w:rsid w:val="002B66AA"/>
    <w:rsid w:val="002B6B6D"/>
    <w:rsid w:val="002F0A69"/>
    <w:rsid w:val="002F487D"/>
    <w:rsid w:val="00312A1D"/>
    <w:rsid w:val="0033361B"/>
    <w:rsid w:val="00350EDF"/>
    <w:rsid w:val="003532DC"/>
    <w:rsid w:val="00360F19"/>
    <w:rsid w:val="00383BEA"/>
    <w:rsid w:val="0039418A"/>
    <w:rsid w:val="003A3F5A"/>
    <w:rsid w:val="003A79CE"/>
    <w:rsid w:val="003B3E85"/>
    <w:rsid w:val="003D148F"/>
    <w:rsid w:val="003E0E52"/>
    <w:rsid w:val="00434501"/>
    <w:rsid w:val="00446871"/>
    <w:rsid w:val="004A708B"/>
    <w:rsid w:val="004D3C70"/>
    <w:rsid w:val="004D6E02"/>
    <w:rsid w:val="004D7194"/>
    <w:rsid w:val="004F6C7E"/>
    <w:rsid w:val="005116E9"/>
    <w:rsid w:val="00512E16"/>
    <w:rsid w:val="00550402"/>
    <w:rsid w:val="005608D3"/>
    <w:rsid w:val="005760AD"/>
    <w:rsid w:val="005923B4"/>
    <w:rsid w:val="005A362D"/>
    <w:rsid w:val="005A79D9"/>
    <w:rsid w:val="005B79AB"/>
    <w:rsid w:val="005D5F95"/>
    <w:rsid w:val="005E3265"/>
    <w:rsid w:val="005F00B1"/>
    <w:rsid w:val="00613250"/>
    <w:rsid w:val="00614AD2"/>
    <w:rsid w:val="00621268"/>
    <w:rsid w:val="006460D7"/>
    <w:rsid w:val="006463D3"/>
    <w:rsid w:val="0068684F"/>
    <w:rsid w:val="006A5E03"/>
    <w:rsid w:val="006C463B"/>
    <w:rsid w:val="006C78C1"/>
    <w:rsid w:val="007025E7"/>
    <w:rsid w:val="00704B14"/>
    <w:rsid w:val="00734341"/>
    <w:rsid w:val="00746E7E"/>
    <w:rsid w:val="00756F63"/>
    <w:rsid w:val="00766E6A"/>
    <w:rsid w:val="00776571"/>
    <w:rsid w:val="007A2443"/>
    <w:rsid w:val="00804A04"/>
    <w:rsid w:val="0082279C"/>
    <w:rsid w:val="0083378A"/>
    <w:rsid w:val="00853C6A"/>
    <w:rsid w:val="008638B6"/>
    <w:rsid w:val="008A4DB1"/>
    <w:rsid w:val="008C04CE"/>
    <w:rsid w:val="008C6C93"/>
    <w:rsid w:val="008D4CD1"/>
    <w:rsid w:val="008F368B"/>
    <w:rsid w:val="00903BA7"/>
    <w:rsid w:val="00906D58"/>
    <w:rsid w:val="009334CC"/>
    <w:rsid w:val="00960D86"/>
    <w:rsid w:val="00961EDC"/>
    <w:rsid w:val="009622B0"/>
    <w:rsid w:val="00963A8F"/>
    <w:rsid w:val="00973A28"/>
    <w:rsid w:val="00982726"/>
    <w:rsid w:val="0098765F"/>
    <w:rsid w:val="009A443B"/>
    <w:rsid w:val="009C7FED"/>
    <w:rsid w:val="00A07C9E"/>
    <w:rsid w:val="00A40AC8"/>
    <w:rsid w:val="00A60D13"/>
    <w:rsid w:val="00AA088B"/>
    <w:rsid w:val="00AB1D15"/>
    <w:rsid w:val="00AD75A5"/>
    <w:rsid w:val="00AF0D72"/>
    <w:rsid w:val="00B0575E"/>
    <w:rsid w:val="00B41509"/>
    <w:rsid w:val="00B72CFB"/>
    <w:rsid w:val="00B86233"/>
    <w:rsid w:val="00B93124"/>
    <w:rsid w:val="00BA5275"/>
    <w:rsid w:val="00BA77E6"/>
    <w:rsid w:val="00BB47D5"/>
    <w:rsid w:val="00BD00B3"/>
    <w:rsid w:val="00BF1FB5"/>
    <w:rsid w:val="00BF4FE5"/>
    <w:rsid w:val="00C14028"/>
    <w:rsid w:val="00C23A71"/>
    <w:rsid w:val="00C451AB"/>
    <w:rsid w:val="00C603D6"/>
    <w:rsid w:val="00C72854"/>
    <w:rsid w:val="00C94DBB"/>
    <w:rsid w:val="00C96F83"/>
    <w:rsid w:val="00CC0CD4"/>
    <w:rsid w:val="00CC622C"/>
    <w:rsid w:val="00CD762E"/>
    <w:rsid w:val="00CF2D1A"/>
    <w:rsid w:val="00CF58AE"/>
    <w:rsid w:val="00D2475F"/>
    <w:rsid w:val="00D267DB"/>
    <w:rsid w:val="00D531F8"/>
    <w:rsid w:val="00D626BA"/>
    <w:rsid w:val="00D65D28"/>
    <w:rsid w:val="00D90820"/>
    <w:rsid w:val="00DC38CE"/>
    <w:rsid w:val="00DC4169"/>
    <w:rsid w:val="00DD0A95"/>
    <w:rsid w:val="00DF25B1"/>
    <w:rsid w:val="00DF3327"/>
    <w:rsid w:val="00E25498"/>
    <w:rsid w:val="00E55F6F"/>
    <w:rsid w:val="00E571BF"/>
    <w:rsid w:val="00E824D1"/>
    <w:rsid w:val="00E8299C"/>
    <w:rsid w:val="00E83798"/>
    <w:rsid w:val="00EA70F8"/>
    <w:rsid w:val="00EB74C0"/>
    <w:rsid w:val="00ED3BE5"/>
    <w:rsid w:val="00EE5D4B"/>
    <w:rsid w:val="00F013DF"/>
    <w:rsid w:val="00F0518D"/>
    <w:rsid w:val="00F07776"/>
    <w:rsid w:val="00F42211"/>
    <w:rsid w:val="00F515E9"/>
    <w:rsid w:val="00F52CB2"/>
    <w:rsid w:val="00F55617"/>
    <w:rsid w:val="00F56081"/>
    <w:rsid w:val="00F6408C"/>
    <w:rsid w:val="00F8288E"/>
    <w:rsid w:val="00F851CD"/>
    <w:rsid w:val="00FA7127"/>
    <w:rsid w:val="00FB16E0"/>
    <w:rsid w:val="00FF4BCF"/>
    <w:rsid w:val="00FF55B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4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75"/>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8D"/>
    <w:rPr>
      <w:rFonts w:ascii="Tahoma" w:hAnsi="Tahoma" w:cs="Tahoma"/>
      <w:sz w:val="16"/>
      <w:szCs w:val="16"/>
    </w:rPr>
  </w:style>
  <w:style w:type="character" w:styleId="Hyperlink">
    <w:name w:val="Hyperlink"/>
    <w:basedOn w:val="DefaultParagraphFont"/>
    <w:uiPriority w:val="99"/>
    <w:unhideWhenUsed/>
    <w:rsid w:val="002F487D"/>
    <w:rPr>
      <w:color w:val="0000FF" w:themeColor="hyperlink"/>
      <w:u w:val="single"/>
    </w:rPr>
  </w:style>
  <w:style w:type="table" w:styleId="TableGrid">
    <w:name w:val="Table Grid"/>
    <w:basedOn w:val="TableNormal"/>
    <w:uiPriority w:val="59"/>
    <w:rsid w:val="004F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D28"/>
    <w:pPr>
      <w:ind w:left="720"/>
      <w:contextualSpacing/>
    </w:pPr>
  </w:style>
  <w:style w:type="paragraph" w:styleId="BodyTextIndent">
    <w:name w:val="Body Text Indent"/>
    <w:basedOn w:val="Normal"/>
    <w:link w:val="BodyTextIndentChar"/>
    <w:rsid w:val="00350EDF"/>
    <w:pPr>
      <w:spacing w:after="0" w:line="360" w:lineRule="auto"/>
      <w:ind w:left="567" w:hanging="567"/>
      <w:jc w:val="both"/>
    </w:pPr>
    <w:rPr>
      <w:rFonts w:ascii="Arial" w:eastAsia="Times New Roman" w:hAnsi="Arial" w:cs="Times New Roman"/>
      <w:sz w:val="22"/>
      <w:szCs w:val="20"/>
      <w:lang w:eastAsia="el-GR"/>
    </w:rPr>
  </w:style>
  <w:style w:type="character" w:customStyle="1" w:styleId="BodyTextIndentChar">
    <w:name w:val="Body Text Indent Char"/>
    <w:basedOn w:val="DefaultParagraphFont"/>
    <w:link w:val="BodyTextIndent"/>
    <w:rsid w:val="00350EDF"/>
    <w:rPr>
      <w:rFonts w:ascii="Arial" w:eastAsia="Times New Roman" w:hAnsi="Arial" w:cs="Times New Roman"/>
      <w:szCs w:val="20"/>
      <w:lang w:eastAsia="el-GR"/>
    </w:rPr>
  </w:style>
  <w:style w:type="paragraph" w:customStyle="1" w:styleId="CharCharCharCharCharChar">
    <w:name w:val="Char Char Char Char Char Char"/>
    <w:basedOn w:val="Normal"/>
    <w:semiHidden/>
    <w:rsid w:val="00350EDF"/>
    <w:pPr>
      <w:spacing w:after="160" w:line="240" w:lineRule="exact"/>
      <w:jc w:val="both"/>
    </w:pPr>
    <w:rPr>
      <w:rFonts w:ascii="Verdana" w:eastAsia="Times New Roman" w:hAnsi="Verdana" w:cs="Times New Roman"/>
      <w:szCs w:val="20"/>
      <w:lang w:val="en-US"/>
    </w:rPr>
  </w:style>
  <w:style w:type="paragraph" w:customStyle="1" w:styleId="a">
    <w:name w:val="Περιεχόμενα πίνακα"/>
    <w:basedOn w:val="Normal"/>
    <w:rsid w:val="0027457E"/>
    <w:pPr>
      <w:widowControl w:val="0"/>
      <w:suppressLineNumbers/>
      <w:suppressAutoHyphens/>
      <w:spacing w:after="0" w:line="240" w:lineRule="auto"/>
    </w:pPr>
    <w:rPr>
      <w:rFonts w:ascii="Arial" w:eastAsia="Arial" w:hAnsi="Arial" w:cs="Arial"/>
      <w:kern w:val="1"/>
      <w:sz w:val="24"/>
      <w:szCs w:val="24"/>
      <w:lang w:eastAsia="zh-CN"/>
    </w:rPr>
  </w:style>
  <w:style w:type="character" w:customStyle="1" w:styleId="FootnoteCharacters">
    <w:name w:val="Footnote Characters"/>
    <w:rsid w:val="005760AD"/>
    <w:rPr>
      <w:vertAlign w:val="superscript"/>
    </w:rPr>
  </w:style>
  <w:style w:type="paragraph" w:styleId="FootnoteText">
    <w:name w:val="footnote text"/>
    <w:basedOn w:val="Normal"/>
    <w:link w:val="FootnoteTextChar"/>
    <w:rsid w:val="005760AD"/>
    <w:pPr>
      <w:suppressAutoHyphens/>
      <w:spacing w:after="0" w:line="240" w:lineRule="auto"/>
    </w:pPr>
    <w:rPr>
      <w:rFonts w:ascii="Times New Roman" w:eastAsia="Times New Roman" w:hAnsi="Times New Roman" w:cs="Times New Roman"/>
      <w:szCs w:val="20"/>
      <w:lang w:eastAsia="ar-SA"/>
    </w:rPr>
  </w:style>
  <w:style w:type="character" w:customStyle="1" w:styleId="FootnoteTextChar">
    <w:name w:val="Footnote Text Char"/>
    <w:basedOn w:val="DefaultParagraphFont"/>
    <w:link w:val="FootnoteText"/>
    <w:rsid w:val="005760A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434501"/>
    <w:rPr>
      <w:sz w:val="16"/>
      <w:szCs w:val="16"/>
    </w:rPr>
  </w:style>
  <w:style w:type="paragraph" w:styleId="CommentText">
    <w:name w:val="annotation text"/>
    <w:basedOn w:val="Normal"/>
    <w:link w:val="CommentTextChar"/>
    <w:uiPriority w:val="99"/>
    <w:semiHidden/>
    <w:unhideWhenUsed/>
    <w:rsid w:val="00434501"/>
    <w:pPr>
      <w:spacing w:line="240" w:lineRule="auto"/>
    </w:pPr>
    <w:rPr>
      <w:szCs w:val="20"/>
    </w:rPr>
  </w:style>
  <w:style w:type="character" w:customStyle="1" w:styleId="CommentTextChar">
    <w:name w:val="Comment Text Char"/>
    <w:basedOn w:val="DefaultParagraphFont"/>
    <w:link w:val="CommentText"/>
    <w:uiPriority w:val="99"/>
    <w:semiHidden/>
    <w:rsid w:val="00434501"/>
    <w:rPr>
      <w:sz w:val="20"/>
      <w:szCs w:val="20"/>
    </w:rPr>
  </w:style>
  <w:style w:type="paragraph" w:styleId="CommentSubject">
    <w:name w:val="annotation subject"/>
    <w:basedOn w:val="CommentText"/>
    <w:next w:val="CommentText"/>
    <w:link w:val="CommentSubjectChar"/>
    <w:uiPriority w:val="99"/>
    <w:semiHidden/>
    <w:unhideWhenUsed/>
    <w:rsid w:val="00434501"/>
    <w:rPr>
      <w:b/>
      <w:bCs/>
    </w:rPr>
  </w:style>
  <w:style w:type="character" w:customStyle="1" w:styleId="CommentSubjectChar">
    <w:name w:val="Comment Subject Char"/>
    <w:basedOn w:val="CommentTextChar"/>
    <w:link w:val="CommentSubject"/>
    <w:uiPriority w:val="99"/>
    <w:semiHidden/>
    <w:rsid w:val="00434501"/>
    <w:rPr>
      <w:b/>
      <w:bCs/>
      <w:sz w:val="20"/>
      <w:szCs w:val="20"/>
    </w:rPr>
  </w:style>
  <w:style w:type="paragraph" w:styleId="EndnoteText">
    <w:name w:val="endnote text"/>
    <w:basedOn w:val="Normal"/>
    <w:link w:val="EndnoteTextChar"/>
    <w:uiPriority w:val="99"/>
    <w:unhideWhenUsed/>
    <w:rsid w:val="0039418A"/>
    <w:pPr>
      <w:spacing w:after="0" w:line="240" w:lineRule="auto"/>
    </w:pPr>
    <w:rPr>
      <w:szCs w:val="20"/>
    </w:rPr>
  </w:style>
  <w:style w:type="character" w:customStyle="1" w:styleId="EndnoteTextChar">
    <w:name w:val="Endnote Text Char"/>
    <w:basedOn w:val="DefaultParagraphFont"/>
    <w:link w:val="EndnoteText"/>
    <w:uiPriority w:val="99"/>
    <w:rsid w:val="0039418A"/>
    <w:rPr>
      <w:sz w:val="20"/>
      <w:szCs w:val="20"/>
    </w:rPr>
  </w:style>
  <w:style w:type="character" w:styleId="EndnoteReference">
    <w:name w:val="endnote reference"/>
    <w:basedOn w:val="DefaultParagraphFont"/>
    <w:uiPriority w:val="99"/>
    <w:semiHidden/>
    <w:unhideWhenUsed/>
    <w:rsid w:val="0039418A"/>
    <w:rPr>
      <w:vertAlign w:val="superscript"/>
    </w:rPr>
  </w:style>
  <w:style w:type="character" w:styleId="FootnoteReference">
    <w:name w:val="footnote reference"/>
    <w:basedOn w:val="DefaultParagraphFont"/>
    <w:uiPriority w:val="99"/>
    <w:semiHidden/>
    <w:unhideWhenUsed/>
    <w:rsid w:val="00394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2488">
      <w:bodyDiv w:val="1"/>
      <w:marLeft w:val="0"/>
      <w:marRight w:val="0"/>
      <w:marTop w:val="0"/>
      <w:marBottom w:val="0"/>
      <w:divBdr>
        <w:top w:val="none" w:sz="0" w:space="0" w:color="auto"/>
        <w:left w:val="none" w:sz="0" w:space="0" w:color="auto"/>
        <w:bottom w:val="none" w:sz="0" w:space="0" w:color="auto"/>
        <w:right w:val="none" w:sz="0" w:space="0" w:color="auto"/>
      </w:divBdr>
    </w:div>
    <w:div w:id="1074665957">
      <w:bodyDiv w:val="1"/>
      <w:marLeft w:val="0"/>
      <w:marRight w:val="0"/>
      <w:marTop w:val="0"/>
      <w:marBottom w:val="0"/>
      <w:divBdr>
        <w:top w:val="none" w:sz="0" w:space="0" w:color="auto"/>
        <w:left w:val="none" w:sz="0" w:space="0" w:color="auto"/>
        <w:bottom w:val="none" w:sz="0" w:space="0" w:color="auto"/>
        <w:right w:val="none" w:sz="0" w:space="0" w:color="auto"/>
      </w:divBdr>
    </w:div>
    <w:div w:id="1445418353">
      <w:bodyDiv w:val="1"/>
      <w:marLeft w:val="0"/>
      <w:marRight w:val="0"/>
      <w:marTop w:val="0"/>
      <w:marBottom w:val="0"/>
      <w:divBdr>
        <w:top w:val="none" w:sz="0" w:space="0" w:color="auto"/>
        <w:left w:val="none" w:sz="0" w:space="0" w:color="auto"/>
        <w:bottom w:val="none" w:sz="0" w:space="0" w:color="auto"/>
        <w:right w:val="none" w:sz="0" w:space="0" w:color="auto"/>
      </w:divBdr>
    </w:div>
    <w:div w:id="15625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1F45-3DC2-492A-9B97-23EB1162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1449</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2022-02-07T05:50:00Z</dcterms:created>
  <dcterms:modified xsi:type="dcterms:W3CDTF">2022-02-08T12:24:00Z</dcterms:modified>
</cp:coreProperties>
</file>